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13DC" w14:textId="77777777" w:rsidR="00672EE1" w:rsidRPr="003F4A97" w:rsidRDefault="00672EE1" w:rsidP="00066778">
      <w:pPr>
        <w:pBdr>
          <w:top w:val="thinThickThinMediumGap" w:sz="18" w:space="1" w:color="000080"/>
          <w:left w:val="thinThickThinMediumGap" w:sz="18" w:space="1" w:color="000080"/>
          <w:bottom w:val="thinThickThinMediumGap" w:sz="18" w:space="31" w:color="000080"/>
          <w:right w:val="thinThickThinMediumGap" w:sz="18" w:space="1" w:color="000080"/>
        </w:pBdr>
        <w:bidi/>
        <w:jc w:val="center"/>
        <w:rPr>
          <w:rFonts w:ascii="Simplified Arabic" w:hAnsi="Simplified Arabic" w:cs="Simplified Arabic"/>
          <w:bCs/>
          <w:smallCaps/>
          <w:color w:val="000080"/>
          <w:sz w:val="52"/>
          <w:szCs w:val="52"/>
          <w:rtl/>
        </w:rPr>
      </w:pPr>
      <w:r w:rsidRPr="003F4A97">
        <w:rPr>
          <w:rFonts w:ascii="Simplified Arabic" w:hAnsi="Simplified Arabic" w:cs="Simplified Arabic" w:hint="cs"/>
          <w:bCs/>
          <w:smallCaps/>
          <w:color w:val="000080"/>
          <w:sz w:val="52"/>
          <w:szCs w:val="52"/>
          <w:rtl/>
        </w:rPr>
        <w:t xml:space="preserve">مركز </w:t>
      </w:r>
      <w:r w:rsidR="00DA5C86" w:rsidRPr="003F4A97">
        <w:rPr>
          <w:rFonts w:ascii="Simplified Arabic" w:hAnsi="Simplified Arabic" w:cs="Simplified Arabic"/>
          <w:bCs/>
          <w:smallCaps/>
          <w:color w:val="000080"/>
          <w:sz w:val="52"/>
          <w:szCs w:val="52"/>
          <w:rtl/>
        </w:rPr>
        <w:t xml:space="preserve">الشرق الأدنى </w:t>
      </w:r>
      <w:r w:rsidRPr="003F4A97">
        <w:rPr>
          <w:rFonts w:ascii="Simplified Arabic" w:hAnsi="Simplified Arabic" w:cs="Simplified Arabic" w:hint="cs"/>
          <w:bCs/>
          <w:smallCaps/>
          <w:color w:val="000080"/>
          <w:sz w:val="52"/>
          <w:szCs w:val="52"/>
          <w:rtl/>
        </w:rPr>
        <w:t>و</w:t>
      </w:r>
      <w:r w:rsidR="00DA5C86" w:rsidRPr="003F4A97">
        <w:rPr>
          <w:rFonts w:ascii="Simplified Arabic" w:hAnsi="Simplified Arabic" w:cs="Simplified Arabic"/>
          <w:bCs/>
          <w:smallCaps/>
          <w:color w:val="000080"/>
          <w:sz w:val="52"/>
          <w:szCs w:val="52"/>
          <w:rtl/>
        </w:rPr>
        <w:t>جنوب</w:t>
      </w:r>
    </w:p>
    <w:p w14:paraId="76074B11" w14:textId="64E8D229" w:rsidR="00252EFF" w:rsidRPr="003F4A97" w:rsidRDefault="00DA5C86" w:rsidP="00066778">
      <w:pPr>
        <w:pBdr>
          <w:top w:val="thinThickThinMediumGap" w:sz="18" w:space="1" w:color="000080"/>
          <w:left w:val="thinThickThinMediumGap" w:sz="18" w:space="1" w:color="000080"/>
          <w:bottom w:val="thinThickThinMediumGap" w:sz="18" w:space="31" w:color="000080"/>
          <w:right w:val="thinThickThinMediumGap" w:sz="18" w:space="1" w:color="000080"/>
        </w:pBdr>
        <w:bidi/>
        <w:jc w:val="center"/>
        <w:rPr>
          <w:rFonts w:ascii="Simplified Arabic" w:hAnsi="Simplified Arabic" w:cs="Simplified Arabic"/>
          <w:bCs/>
          <w:smallCaps/>
          <w:color w:val="000080"/>
          <w:sz w:val="52"/>
          <w:szCs w:val="52"/>
        </w:rPr>
      </w:pPr>
      <w:r w:rsidRPr="003F4A97">
        <w:rPr>
          <w:rFonts w:ascii="Simplified Arabic" w:hAnsi="Simplified Arabic" w:cs="Simplified Arabic"/>
          <w:bCs/>
          <w:smallCaps/>
          <w:color w:val="000080"/>
          <w:sz w:val="52"/>
          <w:szCs w:val="52"/>
          <w:rtl/>
        </w:rPr>
        <w:t xml:space="preserve"> آسيا </w:t>
      </w:r>
      <w:r w:rsidR="00672EE1" w:rsidRPr="003F4A97">
        <w:rPr>
          <w:rFonts w:ascii="Simplified Arabic" w:hAnsi="Simplified Arabic" w:cs="Simplified Arabic" w:hint="cs"/>
          <w:bCs/>
          <w:smallCaps/>
          <w:color w:val="000080"/>
          <w:sz w:val="52"/>
          <w:szCs w:val="52"/>
          <w:rtl/>
        </w:rPr>
        <w:t>ل</w:t>
      </w:r>
      <w:r w:rsidRPr="003F4A97">
        <w:rPr>
          <w:rFonts w:ascii="Simplified Arabic" w:hAnsi="Simplified Arabic" w:cs="Simplified Arabic"/>
          <w:bCs/>
          <w:smallCaps/>
          <w:color w:val="000080"/>
          <w:sz w:val="52"/>
          <w:szCs w:val="52"/>
          <w:rtl/>
        </w:rPr>
        <w:t>لدراسات الاستراتيجية</w:t>
      </w:r>
    </w:p>
    <w:p w14:paraId="25009FC4" w14:textId="23FDF381" w:rsidR="00DA5C86" w:rsidRPr="003F4A97" w:rsidRDefault="00DA5C86" w:rsidP="00066778">
      <w:pPr>
        <w:pBdr>
          <w:top w:val="thinThickThinMediumGap" w:sz="18" w:space="1" w:color="000080"/>
          <w:left w:val="thinThickThinMediumGap" w:sz="18" w:space="1" w:color="000080"/>
          <w:bottom w:val="thinThickThinMediumGap" w:sz="18" w:space="31" w:color="000080"/>
          <w:right w:val="thinThickThinMediumGap" w:sz="18" w:space="1" w:color="000080"/>
        </w:pBdr>
        <w:shd w:val="clear" w:color="auto" w:fill="5673B6"/>
        <w:tabs>
          <w:tab w:val="center" w:pos="4320"/>
          <w:tab w:val="right" w:pos="8640"/>
        </w:tabs>
        <w:bidi/>
        <w:jc w:val="center"/>
        <w:rPr>
          <w:rFonts w:ascii="Simplified Arabic" w:hAnsi="Simplified Arabic" w:cs="Simplified Arabic"/>
          <w:bCs/>
          <w:i/>
          <w:smallCaps/>
          <w:color w:val="FFE599" w:themeColor="accent4" w:themeTint="66"/>
          <w:sz w:val="66"/>
          <w:szCs w:val="66"/>
          <w:rtl/>
        </w:rPr>
      </w:pPr>
      <w:r w:rsidRPr="003F4A97">
        <w:rPr>
          <w:rFonts w:ascii="Simplified Arabic" w:hAnsi="Simplified Arabic" w:cs="Simplified Arabic"/>
          <w:bCs/>
          <w:i/>
          <w:smallCaps/>
          <w:color w:val="FFE599" w:themeColor="accent4" w:themeTint="66"/>
          <w:sz w:val="66"/>
          <w:szCs w:val="66"/>
          <w:rtl/>
        </w:rPr>
        <w:t>جدول الأعمال</w:t>
      </w:r>
    </w:p>
    <w:p w14:paraId="373E46F3" w14:textId="60401375" w:rsidR="00E64937" w:rsidRPr="00E64937" w:rsidRDefault="00E64937" w:rsidP="00E64937">
      <w:pPr>
        <w:pBdr>
          <w:top w:val="thinThickThinMediumGap" w:sz="18" w:space="1" w:color="000080"/>
          <w:left w:val="thinThickThinMediumGap" w:sz="18" w:space="1" w:color="000080"/>
          <w:bottom w:val="thinThickThinMediumGap" w:sz="18" w:space="31" w:color="000080"/>
          <w:right w:val="thinThickThinMediumGap" w:sz="18" w:space="1" w:color="000080"/>
        </w:pBdr>
        <w:tabs>
          <w:tab w:val="center" w:pos="4320"/>
          <w:tab w:val="right" w:pos="8640"/>
        </w:tabs>
        <w:bidi/>
        <w:jc w:val="center"/>
        <w:rPr>
          <w:rFonts w:ascii="Simplified Arabic" w:hAnsi="Simplified Arabic" w:cs="Simplified Arabic"/>
          <w:b/>
          <w:bCs/>
          <w:color w:val="1F4E79" w:themeColor="accent1" w:themeShade="80"/>
          <w:sz w:val="52"/>
          <w:szCs w:val="52"/>
          <w:rtl/>
        </w:rPr>
      </w:pPr>
      <w:r w:rsidRPr="00E64937">
        <w:rPr>
          <w:rFonts w:ascii="Simplified Arabic" w:hAnsi="Simplified Arabic" w:cs="Simplified Arabic"/>
          <w:b/>
          <w:bCs/>
          <w:color w:val="1F4E79" w:themeColor="accent1" w:themeShade="80"/>
          <w:sz w:val="52"/>
          <w:szCs w:val="52"/>
          <w:rtl/>
        </w:rPr>
        <w:t>المياه الإقليمية لمنطقة الشرق الأوسط وشمال أفريقيا</w:t>
      </w:r>
      <w:r w:rsidRPr="00E64937">
        <w:rPr>
          <w:rFonts w:ascii="Simplified Arabic" w:hAnsi="Simplified Arabic" w:cs="Simplified Arabic"/>
          <w:b/>
          <w:bCs/>
          <w:color w:val="1F4E79" w:themeColor="accent1" w:themeShade="80"/>
          <w:sz w:val="52"/>
          <w:szCs w:val="52"/>
        </w:rPr>
        <w:t>:</w:t>
      </w:r>
    </w:p>
    <w:p w14:paraId="0080F09E" w14:textId="77777777" w:rsidR="00E64937" w:rsidRDefault="00E64937" w:rsidP="00E64937">
      <w:pPr>
        <w:pBdr>
          <w:top w:val="thinThickThinMediumGap" w:sz="18" w:space="1" w:color="000080"/>
          <w:left w:val="thinThickThinMediumGap" w:sz="18" w:space="1" w:color="000080"/>
          <w:bottom w:val="thinThickThinMediumGap" w:sz="18" w:space="31" w:color="000080"/>
          <w:right w:val="thinThickThinMediumGap" w:sz="18" w:space="1" w:color="000080"/>
        </w:pBdr>
        <w:tabs>
          <w:tab w:val="center" w:pos="4320"/>
          <w:tab w:val="right" w:pos="8640"/>
        </w:tabs>
        <w:bidi/>
        <w:jc w:val="center"/>
        <w:rPr>
          <w:rFonts w:ascii="Simplified Arabic" w:hAnsi="Simplified Arabic" w:cs="Simplified Arabic"/>
          <w:i/>
          <w:iCs/>
          <w:color w:val="1F4E79" w:themeColor="accent1" w:themeShade="80"/>
          <w:sz w:val="48"/>
          <w:szCs w:val="48"/>
          <w:rtl/>
        </w:rPr>
      </w:pPr>
      <w:r>
        <w:rPr>
          <w:rFonts w:ascii="Simplified Arabic" w:hAnsi="Simplified Arabic" w:cs="Simplified Arabic" w:hint="cs"/>
          <w:i/>
          <w:iCs/>
          <w:color w:val="1F4E79" w:themeColor="accent1" w:themeShade="80"/>
          <w:sz w:val="48"/>
          <w:szCs w:val="48"/>
          <w:rtl/>
        </w:rPr>
        <w:t>"</w:t>
      </w:r>
      <w:r w:rsidRPr="00E64937">
        <w:rPr>
          <w:rFonts w:ascii="Simplified Arabic" w:hAnsi="Simplified Arabic" w:cs="Simplified Arabic"/>
          <w:i/>
          <w:iCs/>
          <w:color w:val="1F4E79" w:themeColor="accent1" w:themeShade="80"/>
          <w:sz w:val="48"/>
          <w:szCs w:val="48"/>
          <w:rtl/>
        </w:rPr>
        <w:t xml:space="preserve">ورشة عمل حول معضلة التهريب في البحر الأحمر </w:t>
      </w:r>
    </w:p>
    <w:p w14:paraId="4FEF2638" w14:textId="6D9B8230" w:rsidR="00575830" w:rsidRDefault="00E64937" w:rsidP="00E64937">
      <w:pPr>
        <w:pBdr>
          <w:top w:val="thinThickThinMediumGap" w:sz="18" w:space="1" w:color="000080"/>
          <w:left w:val="thinThickThinMediumGap" w:sz="18" w:space="1" w:color="000080"/>
          <w:bottom w:val="thinThickThinMediumGap" w:sz="18" w:space="31" w:color="000080"/>
          <w:right w:val="thinThickThinMediumGap" w:sz="18" w:space="1" w:color="000080"/>
        </w:pBdr>
        <w:tabs>
          <w:tab w:val="center" w:pos="4320"/>
          <w:tab w:val="right" w:pos="8640"/>
        </w:tabs>
        <w:bidi/>
        <w:jc w:val="center"/>
        <w:rPr>
          <w:i/>
          <w:iCs/>
          <w:smallCaps/>
          <w:color w:val="000080"/>
          <w:sz w:val="48"/>
          <w:szCs w:val="48"/>
          <w:rtl/>
        </w:rPr>
      </w:pPr>
      <w:r w:rsidRPr="00E64937">
        <w:rPr>
          <w:rFonts w:ascii="Simplified Arabic" w:hAnsi="Simplified Arabic" w:cs="Simplified Arabic"/>
          <w:i/>
          <w:iCs/>
          <w:color w:val="1F4E79" w:themeColor="accent1" w:themeShade="80"/>
          <w:sz w:val="48"/>
          <w:szCs w:val="48"/>
          <w:rtl/>
        </w:rPr>
        <w:t>وبحر العرب</w:t>
      </w:r>
      <w:r>
        <w:rPr>
          <w:rFonts w:ascii="Simplified Arabic" w:hAnsi="Simplified Arabic" w:cs="Simplified Arabic" w:hint="cs"/>
          <w:i/>
          <w:iCs/>
          <w:color w:val="1F4E79" w:themeColor="accent1" w:themeShade="80"/>
          <w:sz w:val="48"/>
          <w:szCs w:val="48"/>
          <w:rtl/>
        </w:rPr>
        <w:t xml:space="preserve"> الجزء الثاني"</w:t>
      </w:r>
    </w:p>
    <w:p w14:paraId="01DE4C66" w14:textId="77777777" w:rsidR="00E64937" w:rsidRPr="00E64937" w:rsidRDefault="00E64937" w:rsidP="00E64937">
      <w:pPr>
        <w:pBdr>
          <w:top w:val="thinThickThinMediumGap" w:sz="18" w:space="1" w:color="000080"/>
          <w:left w:val="thinThickThinMediumGap" w:sz="18" w:space="1" w:color="000080"/>
          <w:bottom w:val="thinThickThinMediumGap" w:sz="18" w:space="31" w:color="000080"/>
          <w:right w:val="thinThickThinMediumGap" w:sz="18" w:space="1" w:color="000080"/>
        </w:pBdr>
        <w:tabs>
          <w:tab w:val="center" w:pos="4320"/>
          <w:tab w:val="right" w:pos="8640"/>
        </w:tabs>
        <w:bidi/>
        <w:jc w:val="center"/>
        <w:rPr>
          <w:i/>
          <w:iCs/>
          <w:smallCaps/>
          <w:color w:val="000080"/>
          <w:sz w:val="48"/>
          <w:szCs w:val="48"/>
          <w:rtl/>
        </w:rPr>
      </w:pPr>
    </w:p>
    <w:p w14:paraId="313074D6" w14:textId="7E15123D" w:rsidR="008E4F1C" w:rsidRPr="00DE2624" w:rsidRDefault="00E64937" w:rsidP="00461975">
      <w:pPr>
        <w:pBdr>
          <w:top w:val="thinThickThinMediumGap" w:sz="18" w:space="1" w:color="000080"/>
          <w:left w:val="thinThickThinMediumGap" w:sz="18" w:space="1" w:color="000080"/>
          <w:bottom w:val="thinThickThinMediumGap" w:sz="18" w:space="31" w:color="000080"/>
          <w:right w:val="thinThickThinMediumGap" w:sz="18" w:space="1" w:color="000080"/>
        </w:pBdr>
        <w:tabs>
          <w:tab w:val="center" w:pos="4320"/>
          <w:tab w:val="right" w:pos="8640"/>
        </w:tabs>
        <w:bidi/>
        <w:jc w:val="center"/>
        <w:rPr>
          <w:rFonts w:ascii="Simplified Arabic" w:hAnsi="Simplified Arabic" w:cs="Simplified Arabic"/>
          <w:b/>
          <w:bCs/>
          <w:color w:val="1F4E79" w:themeColor="accent1" w:themeShade="80"/>
          <w:sz w:val="48"/>
          <w:szCs w:val="48"/>
          <w:rtl/>
        </w:rPr>
      </w:pPr>
      <w:r>
        <w:rPr>
          <w:rFonts w:ascii="Simplified Arabic" w:hAnsi="Simplified Arabic" w:cs="Simplified Arabic" w:hint="cs"/>
          <w:b/>
          <w:bCs/>
          <w:color w:val="1F4E79" w:themeColor="accent1" w:themeShade="80"/>
          <w:sz w:val="48"/>
          <w:szCs w:val="48"/>
          <w:rtl/>
        </w:rPr>
        <w:t>14-15 أيلول/ سبتمبر</w:t>
      </w:r>
      <w:r w:rsidR="00575830" w:rsidRPr="00DE2624">
        <w:rPr>
          <w:rFonts w:ascii="Simplified Arabic" w:hAnsi="Simplified Arabic" w:cs="Simplified Arabic"/>
          <w:b/>
          <w:bCs/>
          <w:color w:val="1F4E79" w:themeColor="accent1" w:themeShade="80"/>
          <w:sz w:val="48"/>
          <w:szCs w:val="48"/>
          <w:rtl/>
        </w:rPr>
        <w:t xml:space="preserve"> 2021</w:t>
      </w:r>
    </w:p>
    <w:p w14:paraId="2577B590" w14:textId="77777777" w:rsidR="00252EFF" w:rsidRDefault="00252EFF" w:rsidP="00DE2624">
      <w:pPr>
        <w:pBdr>
          <w:top w:val="thinThickThinMediumGap" w:sz="18" w:space="1" w:color="000080"/>
          <w:left w:val="thinThickThinMediumGap" w:sz="18" w:space="1" w:color="000080"/>
          <w:bottom w:val="thinThickThinMediumGap" w:sz="18" w:space="31" w:color="000080"/>
          <w:right w:val="thinThickThinMediumGap" w:sz="18" w:space="1" w:color="000080"/>
        </w:pBdr>
        <w:tabs>
          <w:tab w:val="center" w:pos="4320"/>
          <w:tab w:val="right" w:pos="8640"/>
        </w:tabs>
        <w:rPr>
          <w:rFonts w:ascii="Simplified Arabic" w:hAnsi="Simplified Arabic" w:cs="Simplified Arabic"/>
          <w:bCs/>
          <w:iCs/>
          <w:smallCaps/>
          <w:color w:val="000080"/>
          <w:sz w:val="16"/>
          <w:szCs w:val="16"/>
        </w:rPr>
      </w:pPr>
    </w:p>
    <w:p w14:paraId="2FBCB526" w14:textId="77777777" w:rsidR="006C0699" w:rsidRPr="006F1961" w:rsidRDefault="006C0699" w:rsidP="00DE2624">
      <w:pPr>
        <w:pBdr>
          <w:top w:val="thinThickThinMediumGap" w:sz="18" w:space="1" w:color="000080"/>
          <w:left w:val="thinThickThinMediumGap" w:sz="18" w:space="1" w:color="000080"/>
          <w:bottom w:val="thinThickThinMediumGap" w:sz="18" w:space="31" w:color="000080"/>
          <w:right w:val="thinThickThinMediumGap" w:sz="18" w:space="1" w:color="000080"/>
        </w:pBdr>
        <w:tabs>
          <w:tab w:val="center" w:pos="4320"/>
          <w:tab w:val="right" w:pos="8640"/>
        </w:tabs>
        <w:rPr>
          <w:rFonts w:ascii="Simplified Arabic" w:hAnsi="Simplified Arabic" w:cs="Simplified Arabic"/>
          <w:bCs/>
          <w:iCs/>
          <w:smallCaps/>
          <w:color w:val="000080"/>
          <w:sz w:val="16"/>
          <w:szCs w:val="16"/>
        </w:rPr>
      </w:pPr>
    </w:p>
    <w:p w14:paraId="7C7D0BB5" w14:textId="77777777" w:rsidR="00252EFF" w:rsidRPr="006F1961" w:rsidRDefault="00252EFF" w:rsidP="006F1961">
      <w:pPr>
        <w:pBdr>
          <w:top w:val="thinThickThinMediumGap" w:sz="18" w:space="1" w:color="000080"/>
          <w:left w:val="thinThickThinMediumGap" w:sz="18" w:space="1" w:color="000080"/>
          <w:bottom w:val="thinThickThinMediumGap" w:sz="18" w:space="31" w:color="000080"/>
          <w:right w:val="thinThickThinMediumGap" w:sz="18" w:space="1" w:color="000080"/>
        </w:pBdr>
        <w:tabs>
          <w:tab w:val="center" w:pos="4320"/>
          <w:tab w:val="right" w:pos="8640"/>
        </w:tabs>
        <w:rPr>
          <w:rFonts w:ascii="Simplified Arabic" w:hAnsi="Simplified Arabic" w:cs="Simplified Arabic"/>
        </w:rPr>
      </w:pPr>
      <w:r w:rsidRPr="006F1961">
        <w:rPr>
          <w:rFonts w:ascii="Simplified Arabic" w:hAnsi="Simplified Arabic" w:cs="Simplified Arabic"/>
          <w:noProof/>
        </w:rPr>
        <w:drawing>
          <wp:anchor distT="0" distB="0" distL="114300" distR="114300" simplePos="0" relativeHeight="251659264" behindDoc="1" locked="0" layoutInCell="1" allowOverlap="1" wp14:anchorId="27611972" wp14:editId="73EB3B3C">
            <wp:simplePos x="0" y="0"/>
            <wp:positionH relativeFrom="column">
              <wp:posOffset>2342606</wp:posOffset>
            </wp:positionH>
            <wp:positionV relativeFrom="paragraph">
              <wp:posOffset>35833</wp:posOffset>
            </wp:positionV>
            <wp:extent cx="1906665" cy="2079172"/>
            <wp:effectExtent l="0" t="0" r="0" b="0"/>
            <wp:wrapNone/>
            <wp:docPr id="1" name="Picture 1" descr="C:\Documents and Settings\CureK\Local Settings\Temporary Internet Files\Content.Outlook\QH781N9S\NESA-transparentb-backgrou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ureK\Local Settings\Temporary Internet Files\Content.Outlook\QH781N9S\NESA-transparentb-backgroun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240" cy="208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961">
        <w:rPr>
          <w:rFonts w:ascii="Simplified Arabic" w:hAnsi="Simplified Arabic" w:cs="Simplified Arabic"/>
          <w:noProof/>
          <w:color w:val="000080"/>
        </w:rPr>
        <w:t xml:space="preserve">                                                                        </w:t>
      </w:r>
    </w:p>
    <w:p w14:paraId="64371A02" w14:textId="77777777" w:rsidR="00252EFF" w:rsidRPr="006F1961" w:rsidRDefault="00252EFF" w:rsidP="006F1961">
      <w:pPr>
        <w:pBdr>
          <w:top w:val="thinThickThinMediumGap" w:sz="18" w:space="1" w:color="000080"/>
          <w:left w:val="thinThickThinMediumGap" w:sz="18" w:space="1" w:color="000080"/>
          <w:bottom w:val="thinThickThinMediumGap" w:sz="18" w:space="31" w:color="000080"/>
          <w:right w:val="thinThickThinMediumGap" w:sz="18" w:space="1" w:color="000080"/>
        </w:pBdr>
        <w:jc w:val="center"/>
        <w:rPr>
          <w:rFonts w:ascii="Simplified Arabic" w:hAnsi="Simplified Arabic" w:cs="Simplified Arabic"/>
        </w:rPr>
      </w:pPr>
    </w:p>
    <w:p w14:paraId="30EDB74A" w14:textId="77777777" w:rsidR="00252EFF" w:rsidRPr="006F1961" w:rsidRDefault="00252EFF" w:rsidP="006F1961">
      <w:pPr>
        <w:pBdr>
          <w:top w:val="thinThickThinMediumGap" w:sz="18" w:space="1" w:color="000080"/>
          <w:left w:val="thinThickThinMediumGap" w:sz="18" w:space="1" w:color="000080"/>
          <w:bottom w:val="thinThickThinMediumGap" w:sz="18" w:space="31" w:color="000080"/>
          <w:right w:val="thinThickThinMediumGap" w:sz="18" w:space="1" w:color="000080"/>
        </w:pBdr>
        <w:jc w:val="center"/>
        <w:rPr>
          <w:rFonts w:ascii="Simplified Arabic" w:hAnsi="Simplified Arabic" w:cs="Simplified Arabic"/>
        </w:rPr>
      </w:pPr>
    </w:p>
    <w:p w14:paraId="2A9D4F53" w14:textId="77777777" w:rsidR="00252EFF" w:rsidRPr="006F1961" w:rsidRDefault="00252EFF" w:rsidP="006F1961">
      <w:pPr>
        <w:pBdr>
          <w:top w:val="thinThickThinMediumGap" w:sz="18" w:space="1" w:color="000080"/>
          <w:left w:val="thinThickThinMediumGap" w:sz="18" w:space="1" w:color="000080"/>
          <w:bottom w:val="thinThickThinMediumGap" w:sz="18" w:space="31" w:color="000080"/>
          <w:right w:val="thinThickThinMediumGap" w:sz="18" w:space="1" w:color="000080"/>
        </w:pBdr>
        <w:jc w:val="center"/>
        <w:rPr>
          <w:rFonts w:ascii="Simplified Arabic" w:hAnsi="Simplified Arabic" w:cs="Simplified Arabic"/>
        </w:rPr>
      </w:pPr>
    </w:p>
    <w:p w14:paraId="552088B7" w14:textId="6920AC5A" w:rsidR="00252EFF" w:rsidRDefault="00252EFF" w:rsidP="006F1961">
      <w:pPr>
        <w:pBdr>
          <w:top w:val="thinThickThinMediumGap" w:sz="18" w:space="1" w:color="000080"/>
          <w:left w:val="thinThickThinMediumGap" w:sz="18" w:space="1" w:color="000080"/>
          <w:bottom w:val="thinThickThinMediumGap" w:sz="18" w:space="31" w:color="000080"/>
          <w:right w:val="thinThickThinMediumGap" w:sz="18" w:space="1" w:color="000080"/>
        </w:pBdr>
        <w:rPr>
          <w:rFonts w:ascii="Simplified Arabic" w:hAnsi="Simplified Arabic" w:cs="Simplified Arabic"/>
        </w:rPr>
      </w:pPr>
    </w:p>
    <w:p w14:paraId="2580DBD4" w14:textId="77777777" w:rsidR="006F1961" w:rsidRDefault="006F1961" w:rsidP="006F1961">
      <w:pPr>
        <w:pBdr>
          <w:top w:val="thinThickThinMediumGap" w:sz="18" w:space="1" w:color="000080"/>
          <w:left w:val="thinThickThinMediumGap" w:sz="18" w:space="1" w:color="000080"/>
          <w:bottom w:val="thinThickThinMediumGap" w:sz="18" w:space="31" w:color="000080"/>
          <w:right w:val="thinThickThinMediumGap" w:sz="18" w:space="1" w:color="000080"/>
        </w:pBdr>
        <w:rPr>
          <w:rFonts w:ascii="Simplified Arabic" w:hAnsi="Simplified Arabic" w:cs="Simplified Arabic"/>
        </w:rPr>
      </w:pPr>
    </w:p>
    <w:p w14:paraId="5B7E1367" w14:textId="77777777" w:rsidR="006F1961" w:rsidRPr="006F1961" w:rsidRDefault="006F1961" w:rsidP="006F1961">
      <w:pPr>
        <w:pBdr>
          <w:top w:val="thinThickThinMediumGap" w:sz="18" w:space="1" w:color="000080"/>
          <w:left w:val="thinThickThinMediumGap" w:sz="18" w:space="1" w:color="000080"/>
          <w:bottom w:val="thinThickThinMediumGap" w:sz="18" w:space="31" w:color="000080"/>
          <w:right w:val="thinThickThinMediumGap" w:sz="18" w:space="1" w:color="000080"/>
        </w:pBdr>
        <w:rPr>
          <w:rFonts w:ascii="Simplified Arabic" w:hAnsi="Simplified Arabic" w:cs="Simplified Arabic"/>
        </w:rPr>
      </w:pPr>
    </w:p>
    <w:p w14:paraId="1B9A09B5" w14:textId="77777777" w:rsidR="00561A9F" w:rsidRDefault="00F03289" w:rsidP="00561A9F">
      <w:pPr>
        <w:pBdr>
          <w:top w:val="thinThickThinMediumGap" w:sz="18" w:space="1" w:color="000080"/>
          <w:left w:val="thinThickThinMediumGap" w:sz="18" w:space="1" w:color="000080"/>
          <w:bottom w:val="thinThickThinMediumGap" w:sz="18" w:space="31" w:color="000080"/>
          <w:right w:val="thinThickThinMediumGap" w:sz="18" w:space="1" w:color="000080"/>
        </w:pBdr>
        <w:bidi/>
        <w:jc w:val="center"/>
        <w:rPr>
          <w:rFonts w:ascii="Simplified Arabic" w:hAnsi="Simplified Arabic" w:cs="Simplified Arabic"/>
          <w:rtl/>
        </w:rPr>
      </w:pPr>
      <w:r w:rsidRPr="006F1961">
        <w:rPr>
          <w:rFonts w:ascii="Simplified Arabic" w:hAnsi="Simplified Arabic" w:cs="Simplified Arabic"/>
        </w:rPr>
        <w:t xml:space="preserve"> </w:t>
      </w:r>
    </w:p>
    <w:p w14:paraId="224C6A87" w14:textId="77777777" w:rsidR="00AD01EA" w:rsidRDefault="00AD01EA" w:rsidP="00F24C20">
      <w:pPr>
        <w:pBdr>
          <w:top w:val="thinThickThinMediumGap" w:sz="18" w:space="1" w:color="000080"/>
          <w:left w:val="thinThickThinMediumGap" w:sz="18" w:space="1" w:color="000080"/>
          <w:bottom w:val="thinThickThinMediumGap" w:sz="18" w:space="31" w:color="000080"/>
          <w:right w:val="thinThickThinMediumGap" w:sz="18" w:space="1" w:color="000080"/>
        </w:pBdr>
        <w:bidi/>
        <w:jc w:val="center"/>
        <w:rPr>
          <w:rFonts w:ascii="Simplified Arabic" w:hAnsi="Simplified Arabic" w:cs="Simplified Arabic"/>
          <w:sz w:val="16"/>
          <w:szCs w:val="16"/>
          <w:rtl/>
        </w:rPr>
      </w:pPr>
    </w:p>
    <w:p w14:paraId="1590CCC1" w14:textId="77777777" w:rsidR="006C0699" w:rsidRPr="00AD01EA" w:rsidRDefault="006C0699" w:rsidP="006C0699">
      <w:pPr>
        <w:pBdr>
          <w:top w:val="thinThickThinMediumGap" w:sz="18" w:space="1" w:color="000080"/>
          <w:left w:val="thinThickThinMediumGap" w:sz="18" w:space="1" w:color="000080"/>
          <w:bottom w:val="thinThickThinMediumGap" w:sz="18" w:space="31" w:color="000080"/>
          <w:right w:val="thinThickThinMediumGap" w:sz="18" w:space="1" w:color="000080"/>
        </w:pBdr>
        <w:bidi/>
        <w:jc w:val="center"/>
        <w:rPr>
          <w:rFonts w:ascii="Simplified Arabic" w:hAnsi="Simplified Arabic" w:cs="Simplified Arabic"/>
          <w:sz w:val="16"/>
          <w:szCs w:val="16"/>
          <w:rtl/>
        </w:rPr>
      </w:pPr>
    </w:p>
    <w:p w14:paraId="5C29C971" w14:textId="28AB59DA" w:rsidR="00252EFF" w:rsidRPr="00AD01EA" w:rsidRDefault="00F03289" w:rsidP="00E64937">
      <w:pPr>
        <w:pBdr>
          <w:top w:val="thinThickThinMediumGap" w:sz="18" w:space="1" w:color="000080"/>
          <w:left w:val="thinThickThinMediumGap" w:sz="18" w:space="1" w:color="000080"/>
          <w:bottom w:val="thinThickThinMediumGap" w:sz="18" w:space="31" w:color="000080"/>
          <w:right w:val="thinThickThinMediumGap" w:sz="18" w:space="1" w:color="000080"/>
        </w:pBdr>
        <w:bidi/>
        <w:jc w:val="center"/>
        <w:rPr>
          <w:rtl/>
        </w:rPr>
      </w:pPr>
      <w:r w:rsidRPr="00AD01EA">
        <w:rPr>
          <w:rtl/>
        </w:rPr>
        <w:t xml:space="preserve">مدير الدورة: </w:t>
      </w:r>
      <w:r w:rsidR="00E64937" w:rsidRPr="00E64937">
        <w:rPr>
          <w:sz w:val="22"/>
          <w:szCs w:val="22"/>
          <w:lang w:bidi="en-US"/>
        </w:rPr>
        <w:t>Mr. Jeffrey Payne</w:t>
      </w:r>
    </w:p>
    <w:p w14:paraId="0FCF1AE6" w14:textId="56140BF4" w:rsidR="00E64937" w:rsidRDefault="00E64937" w:rsidP="00DE2624">
      <w:pPr>
        <w:pBdr>
          <w:top w:val="thinThickThinMediumGap" w:sz="18" w:space="1" w:color="000080"/>
          <w:left w:val="thinThickThinMediumGap" w:sz="18" w:space="1" w:color="000080"/>
          <w:bottom w:val="thinThickThinMediumGap" w:sz="18" w:space="31" w:color="000080"/>
          <w:right w:val="thinThickThinMediumGap" w:sz="18" w:space="1" w:color="000080"/>
        </w:pBdr>
        <w:bidi/>
        <w:jc w:val="center"/>
        <w:rPr>
          <w:rtl/>
        </w:rPr>
      </w:pPr>
      <w:r>
        <w:rPr>
          <w:rFonts w:hint="cs"/>
          <w:rtl/>
        </w:rPr>
        <w:t xml:space="preserve">الميسّر/ المتحدث: </w:t>
      </w:r>
      <w:r w:rsidRPr="00E64937">
        <w:rPr>
          <w:sz w:val="22"/>
          <w:szCs w:val="22"/>
          <w:lang w:bidi="en-US"/>
        </w:rPr>
        <w:t>Dr. Catherine Kelly</w:t>
      </w:r>
    </w:p>
    <w:p w14:paraId="0448AD34" w14:textId="6D9DDEBC" w:rsidR="00561A9F" w:rsidRPr="00AD01EA" w:rsidRDefault="00D14BF4" w:rsidP="00E64937">
      <w:pPr>
        <w:pBdr>
          <w:top w:val="thinThickThinMediumGap" w:sz="18" w:space="1" w:color="000080"/>
          <w:left w:val="thinThickThinMediumGap" w:sz="18" w:space="1" w:color="000080"/>
          <w:bottom w:val="thinThickThinMediumGap" w:sz="18" w:space="31" w:color="000080"/>
          <w:right w:val="thinThickThinMediumGap" w:sz="18" w:space="1" w:color="000080"/>
        </w:pBdr>
        <w:bidi/>
        <w:jc w:val="center"/>
        <w:rPr>
          <w:rtl/>
        </w:rPr>
      </w:pPr>
      <w:r w:rsidRPr="00AD01EA">
        <w:rPr>
          <w:rtl/>
        </w:rPr>
        <w:t>مصمم</w:t>
      </w:r>
      <w:r w:rsidR="00301486">
        <w:rPr>
          <w:rFonts w:hint="cs"/>
          <w:rtl/>
        </w:rPr>
        <w:t>ة</w:t>
      </w:r>
      <w:r w:rsidR="001A3E12" w:rsidRPr="00AD01EA">
        <w:rPr>
          <w:rtl/>
        </w:rPr>
        <w:t xml:space="preserve"> البرنامج: </w:t>
      </w:r>
      <w:r w:rsidR="00970291">
        <w:rPr>
          <w:sz w:val="22"/>
          <w:szCs w:val="22"/>
          <w:lang w:bidi="en-US"/>
        </w:rPr>
        <w:t>Ms. Marlene Ryan</w:t>
      </w:r>
    </w:p>
    <w:p w14:paraId="742F4FCC" w14:textId="38217EC5" w:rsidR="00AD01EA" w:rsidRDefault="00AD01EA" w:rsidP="00E64937">
      <w:pPr>
        <w:pBdr>
          <w:top w:val="thinThickThinMediumGap" w:sz="18" w:space="1" w:color="000080"/>
          <w:left w:val="thinThickThinMediumGap" w:sz="18" w:space="1" w:color="000080"/>
          <w:bottom w:val="thinThickThinMediumGap" w:sz="18" w:space="31" w:color="000080"/>
          <w:right w:val="thinThickThinMediumGap" w:sz="18" w:space="1" w:color="000080"/>
        </w:pBdr>
        <w:bidi/>
        <w:jc w:val="center"/>
        <w:rPr>
          <w:rtl/>
        </w:rPr>
      </w:pPr>
      <w:r w:rsidRPr="00AD01EA">
        <w:rPr>
          <w:rtl/>
        </w:rPr>
        <w:t>المُسجّل</w:t>
      </w:r>
      <w:r w:rsidR="008E555F">
        <w:rPr>
          <w:rFonts w:hint="cs"/>
          <w:rtl/>
        </w:rPr>
        <w:t>ة</w:t>
      </w:r>
      <w:r w:rsidRPr="00AD01EA">
        <w:rPr>
          <w:rtl/>
        </w:rPr>
        <w:t xml:space="preserve">: </w:t>
      </w:r>
      <w:r w:rsidR="00E64937" w:rsidRPr="00E64937">
        <w:rPr>
          <w:sz w:val="22"/>
          <w:szCs w:val="22"/>
          <w:lang w:bidi="en-US"/>
        </w:rPr>
        <w:t>Ms. Kathryn Pearce</w:t>
      </w:r>
    </w:p>
    <w:p w14:paraId="0B17A597" w14:textId="77777777" w:rsidR="00DE2624" w:rsidRDefault="00DE2624" w:rsidP="00DE2624">
      <w:pPr>
        <w:pBdr>
          <w:top w:val="thinThickThinMediumGap" w:sz="18" w:space="1" w:color="000080"/>
          <w:left w:val="thinThickThinMediumGap" w:sz="18" w:space="1" w:color="000080"/>
          <w:bottom w:val="thinThickThinMediumGap" w:sz="18" w:space="31" w:color="000080"/>
          <w:right w:val="thinThickThinMediumGap" w:sz="18" w:space="1" w:color="000080"/>
        </w:pBdr>
        <w:bidi/>
        <w:jc w:val="center"/>
        <w:rPr>
          <w:rtl/>
        </w:rPr>
      </w:pPr>
    </w:p>
    <w:p w14:paraId="2EF1EF7F" w14:textId="77777777" w:rsidR="006C0699" w:rsidRPr="006C0699" w:rsidRDefault="006C0699" w:rsidP="00E64937">
      <w:pPr>
        <w:pBdr>
          <w:top w:val="thinThickThinMediumGap" w:sz="18" w:space="1" w:color="000080"/>
          <w:left w:val="thinThickThinMediumGap" w:sz="18" w:space="1" w:color="000080"/>
          <w:bottom w:val="thinThickThinMediumGap" w:sz="18" w:space="31" w:color="000080"/>
          <w:right w:val="thinThickThinMediumGap" w:sz="18" w:space="1" w:color="000080"/>
        </w:pBdr>
        <w:bidi/>
        <w:rPr>
          <w:b/>
          <w:bCs/>
          <w:color w:val="FF0000"/>
          <w:rtl/>
        </w:rPr>
        <w:sectPr w:rsidR="006C0699" w:rsidRPr="006C0699" w:rsidSect="00AD01EA">
          <w:footerReference w:type="default" r:id="rId9"/>
          <w:pgSz w:w="12240" w:h="15840"/>
          <w:pgMar w:top="1008" w:right="1008" w:bottom="1008" w:left="1008" w:header="720" w:footer="720" w:gutter="0"/>
          <w:pgNumType w:start="1"/>
          <w:cols w:space="720"/>
        </w:sectPr>
      </w:pPr>
    </w:p>
    <w:p w14:paraId="262F2939" w14:textId="0FA09F34" w:rsidR="00252EFF" w:rsidRPr="00ED465C" w:rsidRDefault="008D0B8A" w:rsidP="00997C95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فهرس</w:t>
      </w:r>
    </w:p>
    <w:p w14:paraId="7A4D2B0C" w14:textId="77777777" w:rsidR="00252EFF" w:rsidRPr="00F07C7F" w:rsidRDefault="00252EFF" w:rsidP="00997C95">
      <w:pPr>
        <w:bidi/>
        <w:jc w:val="center"/>
        <w:rPr>
          <w:rFonts w:ascii="Simplified Arabic" w:hAnsi="Simplified Arabic" w:cs="Simplified Arabic"/>
          <w:b/>
          <w:bCs/>
          <w:i/>
          <w:iCs/>
          <w:sz w:val="16"/>
          <w:szCs w:val="16"/>
        </w:rPr>
      </w:pPr>
    </w:p>
    <w:tbl>
      <w:tblPr>
        <w:bidiVisual/>
        <w:tblW w:w="0" w:type="auto"/>
        <w:tblLook w:val="0000" w:firstRow="0" w:lastRow="0" w:firstColumn="0" w:lastColumn="0" w:noHBand="0" w:noVBand="0"/>
      </w:tblPr>
      <w:tblGrid>
        <w:gridCol w:w="10188"/>
      </w:tblGrid>
      <w:tr w:rsidR="00252EFF" w:rsidRPr="003F63FA" w14:paraId="391236C9" w14:textId="77777777" w:rsidTr="003F63FA">
        <w:trPr>
          <w:trHeight w:val="865"/>
        </w:trPr>
        <w:tc>
          <w:tcPr>
            <w:tcW w:w="10188" w:type="dxa"/>
          </w:tcPr>
          <w:p w14:paraId="7D79662A" w14:textId="5C244A0E" w:rsidR="00252EFF" w:rsidRPr="008D0B8A" w:rsidRDefault="006C5036" w:rsidP="008D0B8A">
            <w:pPr>
              <w:bidi/>
              <w:rPr>
                <w:rFonts w:ascii="Simplified Arabic" w:hAnsi="Simplified Arabic" w:cs="Simplified Arabic"/>
                <w:b/>
                <w:bCs/>
                <w:i/>
                <w:i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rtl/>
              </w:rPr>
              <w:t>الجدول الزمني</w:t>
            </w:r>
            <w:r w:rsidR="0026669F">
              <w:rPr>
                <w:rFonts w:ascii="Simplified Arabic" w:hAnsi="Simplified Arabic" w:cs="Simplified Arabic" w:hint="cs"/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rtl/>
              </w:rPr>
              <w:t>ل</w:t>
            </w:r>
            <w:r w:rsidR="0026669F">
              <w:rPr>
                <w:rFonts w:ascii="Simplified Arabic" w:hAnsi="Simplified Arabic" w:cs="Simplified Arabic" w:hint="cs"/>
                <w:b/>
                <w:bCs/>
                <w:i/>
                <w:iCs/>
                <w:rtl/>
              </w:rPr>
              <w:t>لبرنامج</w:t>
            </w:r>
          </w:p>
          <w:p w14:paraId="35514E5F" w14:textId="77777777" w:rsidR="00252EFF" w:rsidRPr="003F63FA" w:rsidRDefault="00CD1E80" w:rsidP="00997C95">
            <w:pPr>
              <w:bidi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pict w14:anchorId="22C6E0FA">
                <v:rect id="_x0000_i1025" style="width:0;height:1.5pt" o:hralign="center" o:hrstd="t" o:hr="t" fillcolor="gray" stroked="f"/>
              </w:pict>
            </w:r>
          </w:p>
          <w:p w14:paraId="0E179094" w14:textId="66AC3626" w:rsidR="00B576AB" w:rsidRPr="003F63FA" w:rsidRDefault="00B576AB" w:rsidP="00997C95">
            <w:pPr>
              <w:bidi/>
              <w:rPr>
                <w:b/>
                <w:bCs/>
                <w:i/>
                <w:iCs/>
                <w:rtl/>
              </w:rPr>
            </w:pPr>
            <w:r w:rsidRPr="003F63FA">
              <w:rPr>
                <w:b/>
                <w:bCs/>
                <w:i/>
                <w:iCs/>
                <w:rtl/>
              </w:rPr>
              <w:t xml:space="preserve">جدول أعمال البرنامج </w:t>
            </w:r>
          </w:p>
        </w:tc>
      </w:tr>
      <w:tr w:rsidR="00252EFF" w:rsidRPr="003F63FA" w14:paraId="67149876" w14:textId="77777777" w:rsidTr="003F63FA">
        <w:trPr>
          <w:trHeight w:val="88"/>
        </w:trPr>
        <w:tc>
          <w:tcPr>
            <w:tcW w:w="10188" w:type="dxa"/>
          </w:tcPr>
          <w:p w14:paraId="0ACC9FA1" w14:textId="77777777" w:rsidR="00252EFF" w:rsidRPr="003F63FA" w:rsidRDefault="00CD1E80" w:rsidP="00997C95">
            <w:pPr>
              <w:bidi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pict w14:anchorId="42B19310">
                <v:rect id="_x0000_i1026" style="width:0;height:1.5pt" o:hralign="center" o:hrstd="t" o:hr="t" fillcolor="gray" stroked="f"/>
              </w:pict>
            </w:r>
          </w:p>
        </w:tc>
      </w:tr>
      <w:tr w:rsidR="00252EFF" w:rsidRPr="003F63FA" w14:paraId="0541ABA9" w14:textId="77777777" w:rsidTr="003F63FA">
        <w:trPr>
          <w:trHeight w:val="80"/>
        </w:trPr>
        <w:tc>
          <w:tcPr>
            <w:tcW w:w="10188" w:type="dxa"/>
          </w:tcPr>
          <w:p w14:paraId="77A64F7B" w14:textId="42440F4E" w:rsidR="00B576AB" w:rsidRPr="003F63FA" w:rsidRDefault="00B576AB" w:rsidP="00997C95">
            <w:pPr>
              <w:bidi/>
              <w:rPr>
                <w:b/>
                <w:bCs/>
                <w:i/>
                <w:iCs/>
                <w:rtl/>
              </w:rPr>
            </w:pPr>
            <w:r w:rsidRPr="003F63FA">
              <w:rPr>
                <w:b/>
                <w:bCs/>
                <w:i/>
                <w:iCs/>
                <w:rtl/>
              </w:rPr>
              <w:t xml:space="preserve">السير الذاتية </w:t>
            </w:r>
          </w:p>
          <w:p w14:paraId="480BF349" w14:textId="75DD6162" w:rsidR="00B576AB" w:rsidRPr="003F63FA" w:rsidRDefault="00836D94" w:rsidP="00997C95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مركز </w:t>
            </w:r>
            <w:r w:rsidR="00B576AB" w:rsidRPr="003F63FA">
              <w:rPr>
                <w:b/>
                <w:bCs/>
                <w:i/>
                <w:iCs/>
              </w:rPr>
              <w:t>NESA</w:t>
            </w:r>
          </w:p>
          <w:p w14:paraId="17D1C2BC" w14:textId="6AB76714" w:rsidR="00252EFF" w:rsidRPr="003F63FA" w:rsidRDefault="00B576AB" w:rsidP="00997C95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i/>
                <w:iCs/>
              </w:rPr>
            </w:pPr>
            <w:r w:rsidRPr="003F63FA">
              <w:rPr>
                <w:b/>
                <w:bCs/>
                <w:i/>
                <w:iCs/>
                <w:rtl/>
              </w:rPr>
              <w:t>المتحدثون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72"/>
            </w:tblGrid>
            <w:tr w:rsidR="00252EFF" w:rsidRPr="003F63FA" w14:paraId="6D7F11B8" w14:textId="77777777" w:rsidTr="003F63FA">
              <w:trPr>
                <w:trHeight w:val="192"/>
              </w:trPr>
              <w:tc>
                <w:tcPr>
                  <w:tcW w:w="10188" w:type="dxa"/>
                </w:tcPr>
                <w:p w14:paraId="652855CD" w14:textId="77777777" w:rsidR="00252EFF" w:rsidRPr="003F63FA" w:rsidRDefault="00CD1E80" w:rsidP="00997C95">
                  <w:pPr>
                    <w:bidi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pict w14:anchorId="3163A827">
                      <v:rect id="_x0000_i1027" style="width:0;height:1.5pt" o:hralign="center" o:hrstd="t" o:hr="t" fillcolor="gray" stroked="f"/>
                    </w:pict>
                  </w:r>
                </w:p>
                <w:p w14:paraId="10F04B22" w14:textId="2741FE25" w:rsidR="00B576AB" w:rsidRPr="003F63FA" w:rsidRDefault="008245C8" w:rsidP="00997C95">
                  <w:pPr>
                    <w:bidi/>
                    <w:rPr>
                      <w:b/>
                      <w:bCs/>
                      <w:i/>
                      <w:iCs/>
                      <w:rtl/>
                    </w:rPr>
                  </w:pPr>
                  <w:r w:rsidRPr="003F63FA">
                    <w:rPr>
                      <w:b/>
                      <w:bCs/>
                      <w:i/>
                      <w:iCs/>
                      <w:rtl/>
                    </w:rPr>
                    <w:t>قائمة المشاركي</w:t>
                  </w:r>
                  <w:r w:rsidR="00B576AB" w:rsidRPr="003F63FA">
                    <w:rPr>
                      <w:b/>
                      <w:bCs/>
                      <w:i/>
                      <w:iCs/>
                      <w:rtl/>
                    </w:rPr>
                    <w:t>ن</w:t>
                  </w:r>
                </w:p>
              </w:tc>
            </w:tr>
            <w:tr w:rsidR="00252EFF" w:rsidRPr="003F63FA" w14:paraId="730C9F6A" w14:textId="77777777" w:rsidTr="00893F5E">
              <w:trPr>
                <w:trHeight w:val="80"/>
              </w:trPr>
              <w:tc>
                <w:tcPr>
                  <w:tcW w:w="10188" w:type="dxa"/>
                </w:tcPr>
                <w:p w14:paraId="3ED7ACCA" w14:textId="77777777" w:rsidR="00252EFF" w:rsidRPr="003F63FA" w:rsidRDefault="00CD1E80" w:rsidP="00997C95">
                  <w:pPr>
                    <w:bidi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pict w14:anchorId="5736A3C1">
                      <v:rect id="_x0000_i1028" style="width:0;height:1.5pt" o:hralign="center" o:hrstd="t" o:hr="t" fillcolor="gray" stroked="f"/>
                    </w:pict>
                  </w:r>
                </w:p>
              </w:tc>
            </w:tr>
          </w:tbl>
          <w:p w14:paraId="464CA423" w14:textId="77777777" w:rsidR="00252EFF" w:rsidRPr="003F63FA" w:rsidRDefault="00252EFF" w:rsidP="00997C95">
            <w:pPr>
              <w:bidi/>
              <w:rPr>
                <w:b/>
                <w:bCs/>
                <w:i/>
                <w:iCs/>
              </w:rPr>
            </w:pPr>
          </w:p>
        </w:tc>
      </w:tr>
    </w:tbl>
    <w:p w14:paraId="3E2EF75E" w14:textId="77777777" w:rsidR="008D0B8A" w:rsidRPr="00AF7830" w:rsidRDefault="008D0B8A" w:rsidP="00AD645A">
      <w:pPr>
        <w:bidi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0C940844" w14:textId="66422E5A" w:rsidR="00AD645A" w:rsidRPr="00ED41C4" w:rsidRDefault="00E14991" w:rsidP="00E1499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D41C4">
        <w:rPr>
          <w:rFonts w:ascii="Simplified Arabic" w:hAnsi="Simplified Arabic" w:cs="Simplified Arabic" w:hint="cs"/>
          <w:sz w:val="28"/>
          <w:szCs w:val="28"/>
          <w:rtl/>
        </w:rPr>
        <w:t>الفكرة</w:t>
      </w:r>
      <w:r w:rsidR="00AD645A" w:rsidRPr="00ED41C4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14:paraId="1E534A72" w14:textId="77777777" w:rsidR="00E14991" w:rsidRPr="00E14991" w:rsidRDefault="00E14991" w:rsidP="00E14991">
      <w:pPr>
        <w:bidi/>
        <w:jc w:val="both"/>
        <w:rPr>
          <w:rFonts w:ascii="Simplified Arabic" w:hAnsi="Simplified Arabic" w:cs="Simplified Arabic"/>
          <w:bCs/>
        </w:rPr>
      </w:pPr>
      <w:r w:rsidRPr="00E14991">
        <w:rPr>
          <w:rFonts w:ascii="Simplified Arabic" w:hAnsi="Simplified Arabic" w:cs="Simplified Arabic"/>
          <w:rtl/>
        </w:rPr>
        <w:t>تهدف ورشة العمل هذه، المصممة لممارسي مكافحة الإرهاب ومكافحة الاتجار بالبشر من المستوى المتوسط، إلى بناء القدرات وتعزيز التعاون الإقليمي فيما يتعلق بمواجهة التحديات التي ت</w:t>
      </w:r>
      <w:r w:rsidRPr="00E14991">
        <w:rPr>
          <w:rFonts w:ascii="Simplified Arabic" w:hAnsi="Simplified Arabic" w:cs="Simplified Arabic" w:hint="cs"/>
          <w:rtl/>
        </w:rPr>
        <w:t>شكلها</w:t>
      </w:r>
      <w:r w:rsidRPr="00E14991">
        <w:rPr>
          <w:rFonts w:ascii="Simplified Arabic" w:hAnsi="Simplified Arabic" w:cs="Simplified Arabic"/>
          <w:rtl/>
        </w:rPr>
        <w:t xml:space="preserve"> شبكات دمج المجرمين </w:t>
      </w:r>
      <w:r w:rsidRPr="00E14991">
        <w:rPr>
          <w:rFonts w:ascii="Simplified Arabic" w:hAnsi="Simplified Arabic" w:cs="Simplified Arabic" w:hint="cs"/>
          <w:rtl/>
        </w:rPr>
        <w:t>الذين يعملون</w:t>
      </w:r>
      <w:r w:rsidRPr="00E14991">
        <w:rPr>
          <w:rFonts w:ascii="Simplified Arabic" w:hAnsi="Simplified Arabic" w:cs="Simplified Arabic"/>
          <w:rtl/>
        </w:rPr>
        <w:t xml:space="preserve"> في المناطق الساحلية من الشرق الأوسط الأوسع</w:t>
      </w:r>
      <w:r w:rsidRPr="00E14991">
        <w:rPr>
          <w:rFonts w:ascii="Simplified Arabic" w:hAnsi="Simplified Arabic" w:cs="Simplified Arabic"/>
          <w:rtl/>
          <w:lang w:bidi="en-US"/>
        </w:rPr>
        <w:t xml:space="preserve">. </w:t>
      </w:r>
      <w:r w:rsidRPr="00E14991">
        <w:rPr>
          <w:rFonts w:ascii="Simplified Arabic" w:hAnsi="Simplified Arabic" w:cs="Simplified Arabic"/>
          <w:rtl/>
        </w:rPr>
        <w:t>إن المؤسسات الإجرامية بارعة في استغلال التغيير ويمكنها صياغة منهجيات جديدة أسرع من عزم السلطات على عرقلة أعمالها الإجرامية</w:t>
      </w:r>
      <w:r w:rsidRPr="00E14991">
        <w:rPr>
          <w:rFonts w:ascii="Simplified Arabic" w:hAnsi="Simplified Arabic" w:cs="Simplified Arabic"/>
          <w:rtl/>
          <w:lang w:bidi="en-US"/>
        </w:rPr>
        <w:t>.</w:t>
      </w:r>
      <w:r w:rsidRPr="00E14991">
        <w:rPr>
          <w:rFonts w:ascii="Simplified Arabic" w:hAnsi="Simplified Arabic" w:cs="Simplified Arabic"/>
          <w:rtl/>
        </w:rPr>
        <w:t xml:space="preserve"> </w:t>
      </w:r>
      <w:r w:rsidRPr="00E14991">
        <w:rPr>
          <w:rFonts w:ascii="Simplified Arabic" w:hAnsi="Simplified Arabic" w:cs="Simplified Arabic" w:hint="cs"/>
          <w:rtl/>
        </w:rPr>
        <w:t>وخير مثال على ذلك على ذلك فترة التغيير التي يشهدها البحر الأحمر</w:t>
      </w:r>
      <w:r w:rsidRPr="00E14991">
        <w:rPr>
          <w:rFonts w:ascii="Simplified Arabic" w:hAnsi="Simplified Arabic" w:cs="Simplified Arabic"/>
          <w:rtl/>
          <w:lang w:bidi="en-US"/>
        </w:rPr>
        <w:t>.</w:t>
      </w:r>
      <w:r w:rsidRPr="00E14991">
        <w:rPr>
          <w:rFonts w:ascii="Simplified Arabic" w:hAnsi="Simplified Arabic" w:cs="Simplified Arabic"/>
          <w:rtl/>
        </w:rPr>
        <w:t xml:space="preserve"> وقد أدى التأثير الإقليمي لحرب اليمن، والتركيز الدولي الجديد على جيبوتي، وجهود إثيوبيا للنهوض اقتصادي</w:t>
      </w:r>
      <w:r w:rsidRPr="00E14991">
        <w:rPr>
          <w:rFonts w:ascii="Simplified Arabic" w:hAnsi="Simplified Arabic" w:cs="Simplified Arabic" w:hint="cs"/>
          <w:rtl/>
        </w:rPr>
        <w:t>ً</w:t>
      </w:r>
      <w:r w:rsidRPr="00E14991">
        <w:rPr>
          <w:rFonts w:ascii="Simplified Arabic" w:hAnsi="Simplified Arabic" w:cs="Simplified Arabic"/>
          <w:rtl/>
        </w:rPr>
        <w:t xml:space="preserve">ا، وتجديد </w:t>
      </w:r>
      <w:r w:rsidRPr="00E14991">
        <w:rPr>
          <w:rFonts w:ascii="Simplified Arabic" w:hAnsi="Simplified Arabic" w:cs="Simplified Arabic" w:hint="cs"/>
          <w:rtl/>
        </w:rPr>
        <w:t>ال</w:t>
      </w:r>
      <w:r w:rsidRPr="00E14991">
        <w:rPr>
          <w:rFonts w:ascii="Simplified Arabic" w:hAnsi="Simplified Arabic" w:cs="Simplified Arabic"/>
          <w:rtl/>
        </w:rPr>
        <w:t xml:space="preserve">تركيز </w:t>
      </w:r>
      <w:r w:rsidRPr="00E14991">
        <w:rPr>
          <w:rFonts w:ascii="Simplified Arabic" w:hAnsi="Simplified Arabic" w:cs="Simplified Arabic" w:hint="cs"/>
          <w:rtl/>
        </w:rPr>
        <w:t>بقوة في</w:t>
      </w:r>
      <w:r w:rsidRPr="00E14991">
        <w:rPr>
          <w:rFonts w:ascii="Simplified Arabic" w:hAnsi="Simplified Arabic" w:cs="Simplified Arabic"/>
          <w:rtl/>
        </w:rPr>
        <w:t xml:space="preserve"> شبه الجزيرة العربية على البحر الأحمر، ومجموعة من التغييرات الأخرى إلى تغيير الديناميكية الإقليمية</w:t>
      </w:r>
      <w:r w:rsidRPr="00E14991">
        <w:rPr>
          <w:rFonts w:ascii="Simplified Arabic" w:hAnsi="Simplified Arabic" w:cs="Simplified Arabic"/>
          <w:rtl/>
          <w:lang w:bidi="en-US"/>
        </w:rPr>
        <w:t>.</w:t>
      </w:r>
      <w:r w:rsidRPr="00E14991">
        <w:rPr>
          <w:rFonts w:ascii="Simplified Arabic" w:hAnsi="Simplified Arabic" w:cs="Simplified Arabic"/>
          <w:rtl/>
        </w:rPr>
        <w:t xml:space="preserve"> وقد شهدت هذه الدينامية المتغيرة تداخل شبكات المتطرفين</w:t>
      </w:r>
      <w:r w:rsidRPr="00E14991">
        <w:rPr>
          <w:rFonts w:ascii="Simplified Arabic" w:hAnsi="Simplified Arabic" w:cs="Simplified Arabic"/>
          <w:rtl/>
          <w:lang w:bidi="en-US"/>
        </w:rPr>
        <w:t>/</w:t>
      </w:r>
      <w:r w:rsidRPr="00E14991">
        <w:rPr>
          <w:rFonts w:ascii="Simplified Arabic" w:hAnsi="Simplified Arabic" w:cs="Simplified Arabic"/>
          <w:rtl/>
        </w:rPr>
        <w:t>الإرهابيين العنيفة، وشركات التهريب، وتجار المخدرات، وغيرها من الشبكات غير المشروعة</w:t>
      </w:r>
      <w:r w:rsidRPr="00E14991">
        <w:rPr>
          <w:rFonts w:ascii="Simplified Arabic" w:hAnsi="Simplified Arabic" w:cs="Simplified Arabic"/>
          <w:rtl/>
          <w:lang w:bidi="en-US"/>
        </w:rPr>
        <w:t>.</w:t>
      </w:r>
      <w:r w:rsidRPr="00E14991">
        <w:rPr>
          <w:rFonts w:ascii="Simplified Arabic" w:hAnsi="Simplified Arabic" w:cs="Simplified Arabic"/>
          <w:rtl/>
        </w:rPr>
        <w:t xml:space="preserve"> وتوجد هذه الأشكال المختلفة من الجريمة جنب</w:t>
      </w:r>
      <w:r w:rsidRPr="00E14991">
        <w:rPr>
          <w:rFonts w:ascii="Simplified Arabic" w:hAnsi="Simplified Arabic" w:cs="Simplified Arabic" w:hint="cs"/>
          <w:rtl/>
        </w:rPr>
        <w:t>ً</w:t>
      </w:r>
      <w:r w:rsidRPr="00E14991">
        <w:rPr>
          <w:rFonts w:ascii="Simplified Arabic" w:hAnsi="Simplified Arabic" w:cs="Simplified Arabic"/>
          <w:rtl/>
        </w:rPr>
        <w:t>ا إلى جنب في مدار داخل البحر الأحمر و</w:t>
      </w:r>
      <w:r w:rsidRPr="00E14991">
        <w:rPr>
          <w:rFonts w:ascii="Simplified Arabic" w:hAnsi="Simplified Arabic" w:cs="Simplified Arabic" w:hint="cs"/>
          <w:rtl/>
        </w:rPr>
        <w:t>بحر العرب</w:t>
      </w:r>
      <w:r w:rsidRPr="00E14991">
        <w:rPr>
          <w:rFonts w:ascii="Simplified Arabic" w:hAnsi="Simplified Arabic" w:cs="Simplified Arabic"/>
          <w:rtl/>
        </w:rPr>
        <w:t>،</w:t>
      </w:r>
      <w:r w:rsidRPr="00E14991">
        <w:rPr>
          <w:rFonts w:ascii="Simplified Arabic" w:hAnsi="Simplified Arabic" w:cs="Simplified Arabic" w:hint="cs"/>
          <w:rtl/>
          <w:lang w:bidi="en-US"/>
        </w:rPr>
        <w:t xml:space="preserve"> </w:t>
      </w:r>
      <w:r w:rsidRPr="00E14991">
        <w:rPr>
          <w:rFonts w:ascii="Simplified Arabic" w:hAnsi="Simplified Arabic" w:cs="Simplified Arabic"/>
          <w:rtl/>
        </w:rPr>
        <w:t>حيث أثبتت أنها الأكثر ربحية لكل منها</w:t>
      </w:r>
      <w:r w:rsidRPr="00E14991">
        <w:rPr>
          <w:rFonts w:ascii="Simplified Arabic" w:hAnsi="Simplified Arabic" w:cs="Simplified Arabic" w:hint="cs"/>
          <w:rtl/>
          <w:lang w:bidi="en-US"/>
        </w:rPr>
        <w:t xml:space="preserve"> </w:t>
      </w:r>
      <w:r w:rsidRPr="00E14991">
        <w:rPr>
          <w:rFonts w:ascii="Simplified Arabic" w:hAnsi="Simplified Arabic" w:cs="Simplified Arabic"/>
          <w:rtl/>
        </w:rPr>
        <w:t>في أهدافها</w:t>
      </w:r>
      <w:r w:rsidRPr="00E14991">
        <w:rPr>
          <w:rFonts w:ascii="Simplified Arabic" w:hAnsi="Simplified Arabic" w:cs="Simplified Arabic"/>
          <w:rtl/>
          <w:lang w:bidi="en-US"/>
        </w:rPr>
        <w:t xml:space="preserve">- </w:t>
      </w:r>
      <w:r w:rsidRPr="00E14991">
        <w:rPr>
          <w:rFonts w:ascii="Simplified Arabic" w:hAnsi="Simplified Arabic" w:cs="Simplified Arabic"/>
          <w:rtl/>
        </w:rPr>
        <w:t xml:space="preserve">سواء لإخفاء السلع غير المشروعة </w:t>
      </w:r>
      <w:r w:rsidRPr="00E14991">
        <w:rPr>
          <w:rFonts w:ascii="Simplified Arabic" w:hAnsi="Simplified Arabic" w:cs="Simplified Arabic" w:hint="cs"/>
          <w:rtl/>
        </w:rPr>
        <w:t>ضمن</w:t>
      </w:r>
      <w:r w:rsidRPr="00E14991">
        <w:rPr>
          <w:rFonts w:ascii="Simplified Arabic" w:hAnsi="Simplified Arabic" w:cs="Simplified Arabic"/>
          <w:rtl/>
        </w:rPr>
        <w:t xml:space="preserve"> التجارة المشروعة، أ</w:t>
      </w:r>
      <w:r w:rsidRPr="00E14991">
        <w:rPr>
          <w:rFonts w:ascii="Simplified Arabic" w:hAnsi="Simplified Arabic" w:cs="Simplified Arabic" w:hint="cs"/>
          <w:rtl/>
        </w:rPr>
        <w:t>م</w:t>
      </w:r>
      <w:r w:rsidRPr="00E14991">
        <w:rPr>
          <w:rFonts w:ascii="Simplified Arabic" w:hAnsi="Simplified Arabic" w:cs="Simplified Arabic"/>
          <w:rtl/>
        </w:rPr>
        <w:t xml:space="preserve"> </w:t>
      </w:r>
      <w:r w:rsidRPr="00E14991">
        <w:rPr>
          <w:rFonts w:ascii="Simplified Arabic" w:hAnsi="Simplified Arabic" w:cs="Simplified Arabic" w:hint="cs"/>
          <w:rtl/>
        </w:rPr>
        <w:t>ل</w:t>
      </w:r>
      <w:r w:rsidRPr="00E14991">
        <w:rPr>
          <w:rFonts w:ascii="Simplified Arabic" w:hAnsi="Simplified Arabic" w:cs="Simplified Arabic"/>
          <w:rtl/>
        </w:rPr>
        <w:t>حماية أفعالها غير المشروعة من خلال الشراكة مع جهات فاعلة غير قانونية أخرى، أ</w:t>
      </w:r>
      <w:r w:rsidRPr="00E14991">
        <w:rPr>
          <w:rFonts w:ascii="Simplified Arabic" w:hAnsi="Simplified Arabic" w:cs="Simplified Arabic" w:hint="cs"/>
          <w:rtl/>
        </w:rPr>
        <w:t>م</w:t>
      </w:r>
      <w:r w:rsidRPr="00E14991">
        <w:rPr>
          <w:rFonts w:ascii="Simplified Arabic" w:hAnsi="Simplified Arabic" w:cs="Simplified Arabic"/>
          <w:rtl/>
        </w:rPr>
        <w:t xml:space="preserve"> مواصلة الحرب غير النظامية بمساعدة عمليات التهريب</w:t>
      </w:r>
      <w:r w:rsidRPr="00E14991">
        <w:rPr>
          <w:rFonts w:ascii="Simplified Arabic" w:hAnsi="Simplified Arabic" w:cs="Simplified Arabic"/>
          <w:rtl/>
          <w:lang w:bidi="en-US"/>
        </w:rPr>
        <w:t>.</w:t>
      </w:r>
      <w:r w:rsidRPr="00E14991">
        <w:rPr>
          <w:rFonts w:ascii="Simplified Arabic" w:hAnsi="Simplified Arabic" w:cs="Simplified Arabic"/>
          <w:rtl/>
        </w:rPr>
        <w:t xml:space="preserve"> ويجب أن تتكيف الأجهزة الأمنية في المنطقة</w:t>
      </w:r>
      <w:r w:rsidRPr="00E14991">
        <w:rPr>
          <w:rFonts w:ascii="Simplified Arabic" w:hAnsi="Simplified Arabic" w:cs="Simplified Arabic" w:hint="cs"/>
          <w:rtl/>
        </w:rPr>
        <w:t xml:space="preserve"> مع الوضع</w:t>
      </w:r>
      <w:r w:rsidRPr="00E14991">
        <w:rPr>
          <w:rFonts w:ascii="Simplified Arabic" w:hAnsi="Simplified Arabic" w:cs="Simplified Arabic"/>
          <w:rtl/>
        </w:rPr>
        <w:t>، ولكن يجب عليها أيض</w:t>
      </w:r>
      <w:r w:rsidRPr="00E14991">
        <w:rPr>
          <w:rFonts w:ascii="Simplified Arabic" w:hAnsi="Simplified Arabic" w:cs="Simplified Arabic" w:hint="cs"/>
          <w:rtl/>
        </w:rPr>
        <w:t>ً</w:t>
      </w:r>
      <w:r w:rsidRPr="00E14991">
        <w:rPr>
          <w:rFonts w:ascii="Simplified Arabic" w:hAnsi="Simplified Arabic" w:cs="Simplified Arabic"/>
          <w:rtl/>
        </w:rPr>
        <w:t>ا أن تتقاسم المعلومات والخبرات مع الشركاء الإقليميين وغير الإقليميين على السواء</w:t>
      </w:r>
      <w:r w:rsidRPr="00E14991">
        <w:rPr>
          <w:rFonts w:ascii="Simplified Arabic" w:hAnsi="Simplified Arabic" w:cs="Simplified Arabic"/>
          <w:rtl/>
          <w:lang w:bidi="en-US"/>
        </w:rPr>
        <w:t>.</w:t>
      </w:r>
      <w:r w:rsidRPr="00E14991">
        <w:rPr>
          <w:rFonts w:ascii="Simplified Arabic" w:hAnsi="Simplified Arabic" w:cs="Simplified Arabic"/>
          <w:rtl/>
        </w:rPr>
        <w:t xml:space="preserve"> </w:t>
      </w:r>
      <w:r w:rsidRPr="00E14991">
        <w:rPr>
          <w:rFonts w:ascii="Simplified Arabic" w:hAnsi="Simplified Arabic" w:cs="Simplified Arabic" w:hint="cs"/>
          <w:rtl/>
        </w:rPr>
        <w:t xml:space="preserve">تسعى هذه الفعالية </w:t>
      </w:r>
      <w:r w:rsidRPr="00E14991">
        <w:rPr>
          <w:rFonts w:ascii="Simplified Arabic" w:hAnsi="Simplified Arabic" w:cs="Simplified Arabic"/>
          <w:rtl/>
        </w:rPr>
        <w:t>إلى إ</w:t>
      </w:r>
      <w:r w:rsidRPr="00E14991">
        <w:rPr>
          <w:rFonts w:ascii="Simplified Arabic" w:hAnsi="Simplified Arabic" w:cs="Simplified Arabic" w:hint="cs"/>
          <w:rtl/>
        </w:rPr>
        <w:t>نشاء</w:t>
      </w:r>
      <w:r w:rsidRPr="00E14991">
        <w:rPr>
          <w:rFonts w:ascii="Simplified Arabic" w:hAnsi="Simplified Arabic" w:cs="Simplified Arabic"/>
          <w:rtl/>
        </w:rPr>
        <w:t xml:space="preserve"> منتدى للبلدان لتبادل أفضل </w:t>
      </w:r>
      <w:r w:rsidRPr="00E14991">
        <w:rPr>
          <w:rFonts w:ascii="Simplified Arabic" w:hAnsi="Simplified Arabic" w:cs="Simplified Arabic" w:hint="cs"/>
          <w:rtl/>
        </w:rPr>
        <w:t>الإجراءات</w:t>
      </w:r>
      <w:r w:rsidRPr="00E14991">
        <w:rPr>
          <w:rFonts w:ascii="Simplified Arabic" w:hAnsi="Simplified Arabic" w:cs="Simplified Arabic"/>
          <w:rtl/>
        </w:rPr>
        <w:t>، ومناقشة مواطن الضعف، والعمل على إيجاد حلول مشتركة لحالات المشاكل المعقدة</w:t>
      </w:r>
      <w:r w:rsidRPr="00E14991">
        <w:rPr>
          <w:rFonts w:ascii="Simplified Arabic" w:hAnsi="Simplified Arabic" w:cs="Simplified Arabic"/>
          <w:rtl/>
          <w:lang w:bidi="en-US"/>
        </w:rPr>
        <w:t>.</w:t>
      </w:r>
    </w:p>
    <w:p w14:paraId="7C5BB2C1" w14:textId="77777777" w:rsidR="00E14991" w:rsidRPr="0024616B" w:rsidRDefault="00E14991" w:rsidP="00E14991">
      <w:pPr>
        <w:bidi/>
        <w:rPr>
          <w:rFonts w:ascii="Simplified Arabic" w:hAnsi="Simplified Arabic" w:cs="Simplified Arabic"/>
          <w:bCs/>
          <w:sz w:val="20"/>
          <w:szCs w:val="20"/>
        </w:rPr>
      </w:pPr>
    </w:p>
    <w:p w14:paraId="64E590EB" w14:textId="55F57C7C" w:rsidR="00E14991" w:rsidRPr="00E14991" w:rsidRDefault="00E14991" w:rsidP="00E14991">
      <w:pPr>
        <w:bidi/>
        <w:rPr>
          <w:rFonts w:ascii="Simplified Arabic" w:hAnsi="Simplified Arabic" w:cs="Simplified Arabic"/>
          <w:bCs/>
        </w:rPr>
      </w:pPr>
      <w:r w:rsidRPr="00E14991">
        <w:rPr>
          <w:rFonts w:ascii="Simplified Arabic" w:hAnsi="Simplified Arabic" w:cs="Simplified Arabic"/>
          <w:rtl/>
        </w:rPr>
        <w:t xml:space="preserve">وستجمع هذه </w:t>
      </w:r>
      <w:r w:rsidRPr="00E14991">
        <w:rPr>
          <w:rFonts w:ascii="Simplified Arabic" w:hAnsi="Simplified Arabic" w:cs="Simplified Arabic" w:hint="cs"/>
          <w:rtl/>
        </w:rPr>
        <w:t>الورشة</w:t>
      </w:r>
      <w:r w:rsidRPr="00E14991">
        <w:rPr>
          <w:rFonts w:ascii="Simplified Arabic" w:hAnsi="Simplified Arabic" w:cs="Simplified Arabic"/>
          <w:rtl/>
        </w:rPr>
        <w:t xml:space="preserve"> بين ضباط عسكريين ومسؤولين مدنيين من المستوى المتوسط يضطلعون بمسؤوليات عن إدارة إنفاذ القانون البحري والأحكام الأمنية البحرية</w:t>
      </w:r>
      <w:r w:rsidRPr="00E14991">
        <w:rPr>
          <w:rFonts w:ascii="Simplified Arabic" w:hAnsi="Simplified Arabic" w:cs="Simplified Arabic"/>
          <w:rtl/>
          <w:lang w:bidi="en-US"/>
        </w:rPr>
        <w:t>/</w:t>
      </w:r>
      <w:r w:rsidRPr="00E14991">
        <w:rPr>
          <w:rFonts w:ascii="Simplified Arabic" w:hAnsi="Simplified Arabic" w:cs="Simplified Arabic"/>
          <w:rtl/>
        </w:rPr>
        <w:t xml:space="preserve">الساحلية، </w:t>
      </w:r>
      <w:r w:rsidRPr="00E14991">
        <w:rPr>
          <w:rFonts w:ascii="Simplified Arabic" w:hAnsi="Simplified Arabic" w:cs="Simplified Arabic" w:hint="cs"/>
          <w:rtl/>
        </w:rPr>
        <w:t>وكذلك خبراء في الموضوع</w:t>
      </w:r>
      <w:r w:rsidRPr="00E14991">
        <w:rPr>
          <w:rFonts w:ascii="Simplified Arabic" w:hAnsi="Simplified Arabic" w:cs="Simplified Arabic"/>
          <w:rtl/>
          <w:lang w:bidi="en-US"/>
        </w:rPr>
        <w:t>.</w:t>
      </w:r>
      <w:r w:rsidRPr="00E14991">
        <w:rPr>
          <w:rFonts w:ascii="Simplified Arabic" w:hAnsi="Simplified Arabic" w:cs="Simplified Arabic"/>
          <w:rtl/>
        </w:rPr>
        <w:t xml:space="preserve"> وستكون الدول المدعوة دول</w:t>
      </w:r>
      <w:r w:rsidRPr="00E14991">
        <w:rPr>
          <w:rFonts w:ascii="Simplified Arabic" w:hAnsi="Simplified Arabic" w:cs="Simplified Arabic" w:hint="cs"/>
          <w:rtl/>
        </w:rPr>
        <w:t>اً</w:t>
      </w:r>
      <w:r w:rsidRPr="00E14991">
        <w:rPr>
          <w:rFonts w:ascii="Simplified Arabic" w:hAnsi="Simplified Arabic" w:cs="Simplified Arabic"/>
          <w:rtl/>
        </w:rPr>
        <w:t xml:space="preserve"> ساحلية</w:t>
      </w:r>
      <w:r w:rsidRPr="00E14991">
        <w:rPr>
          <w:rFonts w:ascii="Simplified Arabic" w:hAnsi="Simplified Arabic" w:cs="Simplified Arabic" w:hint="cs"/>
          <w:rtl/>
        </w:rPr>
        <w:t xml:space="preserve"> تقع على</w:t>
      </w:r>
      <w:r w:rsidRPr="00E14991">
        <w:rPr>
          <w:rFonts w:ascii="Simplified Arabic" w:hAnsi="Simplified Arabic" w:cs="Simplified Arabic"/>
          <w:rtl/>
        </w:rPr>
        <w:t xml:space="preserve"> البحر الأحمر وبحر العرب</w:t>
      </w:r>
      <w:r w:rsidRPr="00E14991">
        <w:rPr>
          <w:rFonts w:ascii="Simplified Arabic" w:hAnsi="Simplified Arabic" w:cs="Simplified Arabic"/>
          <w:rtl/>
          <w:lang w:bidi="en-US"/>
        </w:rPr>
        <w:t>.</w:t>
      </w:r>
      <w:r w:rsidRPr="00E14991">
        <w:rPr>
          <w:rFonts w:ascii="Simplified Arabic" w:hAnsi="Simplified Arabic" w:cs="Simplified Arabic"/>
          <w:rtl/>
        </w:rPr>
        <w:t xml:space="preserve"> </w:t>
      </w:r>
    </w:p>
    <w:p w14:paraId="64F6B444" w14:textId="77777777" w:rsidR="00AF7830" w:rsidRPr="0024616B" w:rsidRDefault="00AF7830" w:rsidP="00E617E0">
      <w:pPr>
        <w:bidi/>
        <w:rPr>
          <w:rFonts w:ascii="Simplified Arabic" w:hAnsi="Simplified Arabic" w:cs="Simplified Arabic"/>
          <w:bCs/>
          <w:sz w:val="20"/>
          <w:szCs w:val="20"/>
          <w:rtl/>
        </w:rPr>
      </w:pPr>
    </w:p>
    <w:p w14:paraId="3EA86A8D" w14:textId="77777777" w:rsidR="00ED41C4" w:rsidRPr="00ED41C4" w:rsidRDefault="00ED41C4" w:rsidP="00ED41C4">
      <w:pPr>
        <w:bidi/>
        <w:rPr>
          <w:rFonts w:ascii="Simplified Arabic" w:eastAsia="Calibri" w:hAnsi="Simplified Arabic" w:cs="Simplified Arabic"/>
          <w:color w:val="000000"/>
          <w:sz w:val="28"/>
          <w:szCs w:val="28"/>
          <w:rtl/>
        </w:rPr>
      </w:pPr>
      <w:r w:rsidRPr="00ED41C4">
        <w:rPr>
          <w:rFonts w:ascii="Simplified Arabic" w:eastAsia="Calibri" w:hAnsi="Simplified Arabic" w:cs="Simplified Arabic"/>
          <w:color w:val="000000"/>
          <w:sz w:val="28"/>
          <w:szCs w:val="28"/>
          <w:rtl/>
        </w:rPr>
        <w:t>المدة الزمنية</w:t>
      </w:r>
      <w:r w:rsidRPr="00ED41C4">
        <w:rPr>
          <w:rFonts w:ascii="Simplified Arabic" w:eastAsia="Calibri" w:hAnsi="Simplified Arabic" w:cs="Simplified Arabic"/>
          <w:color w:val="000000"/>
          <w:sz w:val="28"/>
          <w:szCs w:val="28"/>
        </w:rPr>
        <w:t>:</w:t>
      </w:r>
    </w:p>
    <w:p w14:paraId="5E0C7B90" w14:textId="1E5A99DD" w:rsidR="00ED41C4" w:rsidRPr="00ED41C4" w:rsidRDefault="00ED41C4" w:rsidP="00ED41C4">
      <w:pPr>
        <w:bidi/>
        <w:rPr>
          <w:rFonts w:ascii="Simplified Arabic" w:eastAsia="Calibri" w:hAnsi="Simplified Arabic" w:cs="Simplified Arabic"/>
          <w:color w:val="000000"/>
          <w:rtl/>
        </w:rPr>
      </w:pPr>
      <w:r w:rsidRPr="00ED41C4">
        <w:rPr>
          <w:rFonts w:ascii="Simplified Arabic" w:eastAsia="Calibri" w:hAnsi="Simplified Arabic" w:cs="Simplified Arabic"/>
          <w:color w:val="000000"/>
          <w:rtl/>
        </w:rPr>
        <w:t>الجزء الثاني:</w:t>
      </w:r>
      <w:r>
        <w:rPr>
          <w:rFonts w:ascii="Simplified Arabic" w:eastAsia="Calibri" w:hAnsi="Simplified Arabic" w:cs="Simplified Arabic"/>
          <w:color w:val="000000"/>
          <w:rtl/>
        </w:rPr>
        <w:t xml:space="preserve"> 14-15 أيلول</w:t>
      </w:r>
      <w:r w:rsidRPr="00ED41C4">
        <w:rPr>
          <w:rFonts w:ascii="Simplified Arabic" w:eastAsia="Calibri" w:hAnsi="Simplified Arabic" w:cs="Simplified Arabic"/>
          <w:color w:val="000000"/>
          <w:rtl/>
        </w:rPr>
        <w:t xml:space="preserve">/ سبتمبر؛ 4 ساعات </w:t>
      </w:r>
      <w:r>
        <w:rPr>
          <w:rFonts w:ascii="Simplified Arabic" w:eastAsia="Calibri" w:hAnsi="Simplified Arabic" w:cs="Simplified Arabic" w:hint="cs"/>
          <w:color w:val="000000"/>
          <w:rtl/>
        </w:rPr>
        <w:t xml:space="preserve">يوميًا؛ نقاشات طاولات مستديرة </w:t>
      </w:r>
      <w:r w:rsidRPr="00ED41C4">
        <w:rPr>
          <w:rFonts w:ascii="Simplified Arabic" w:eastAsia="Calibri" w:hAnsi="Simplified Arabic" w:cs="Simplified Arabic"/>
          <w:color w:val="000000"/>
          <w:rtl/>
        </w:rPr>
        <w:t>مع أنشطة متكاملة طوال الوقت</w:t>
      </w:r>
      <w:r>
        <w:rPr>
          <w:rFonts w:ascii="Simplified Arabic" w:eastAsia="Calibri" w:hAnsi="Simplified Arabic" w:cs="Simplified Arabic" w:hint="cs"/>
          <w:color w:val="000000"/>
          <w:rtl/>
        </w:rPr>
        <w:t>.</w:t>
      </w:r>
    </w:p>
    <w:p w14:paraId="1FED2313" w14:textId="77777777" w:rsidR="00ED41C4" w:rsidRPr="0024616B" w:rsidRDefault="00ED41C4" w:rsidP="00ED41C4">
      <w:pPr>
        <w:bidi/>
        <w:rPr>
          <w:rFonts w:ascii="Simplified Arabic" w:hAnsi="Simplified Arabic" w:cs="Simplified Arabic"/>
          <w:bCs/>
          <w:sz w:val="20"/>
          <w:szCs w:val="20"/>
          <w:rtl/>
        </w:rPr>
      </w:pPr>
    </w:p>
    <w:p w14:paraId="6767489F" w14:textId="77777777" w:rsidR="00ED41C4" w:rsidRPr="00ED41C4" w:rsidRDefault="00ED41C4" w:rsidP="00ED41C4">
      <w:pPr>
        <w:bidi/>
        <w:rPr>
          <w:rFonts w:ascii="Simplified Arabic" w:eastAsia="Calibri" w:hAnsi="Simplified Arabic" w:cs="Simplified Arabic"/>
          <w:color w:val="000000"/>
          <w:sz w:val="28"/>
          <w:szCs w:val="28"/>
          <w:rtl/>
        </w:rPr>
      </w:pPr>
      <w:r w:rsidRPr="00ED41C4">
        <w:rPr>
          <w:rFonts w:ascii="Simplified Arabic" w:eastAsia="Calibri" w:hAnsi="Simplified Arabic" w:cs="Simplified Arabic"/>
          <w:color w:val="000000"/>
          <w:sz w:val="28"/>
          <w:szCs w:val="28"/>
          <w:rtl/>
        </w:rPr>
        <w:t>اللغات</w:t>
      </w:r>
      <w:r w:rsidRPr="00ED41C4">
        <w:rPr>
          <w:rFonts w:ascii="Simplified Arabic" w:eastAsia="Calibri" w:hAnsi="Simplified Arabic" w:cs="Simplified Arabic"/>
          <w:color w:val="000000"/>
          <w:sz w:val="28"/>
          <w:szCs w:val="28"/>
        </w:rPr>
        <w:t>:</w:t>
      </w:r>
    </w:p>
    <w:p w14:paraId="05BFFF96" w14:textId="0059E8DD" w:rsidR="00ED41C4" w:rsidRDefault="00ED41C4" w:rsidP="00ED41C4">
      <w:pPr>
        <w:bidi/>
        <w:jc w:val="both"/>
        <w:rPr>
          <w:rFonts w:ascii="Simplified Arabic" w:eastAsia="Calibri" w:hAnsi="Simplified Arabic" w:cs="Simplified Arabic"/>
          <w:color w:val="000000"/>
          <w:rtl/>
        </w:rPr>
      </w:pPr>
      <w:r w:rsidRPr="00ED41C4">
        <w:rPr>
          <w:rFonts w:ascii="Simplified Arabic" w:eastAsia="Calibri" w:hAnsi="Simplified Arabic" w:cs="Simplified Arabic"/>
          <w:color w:val="000000"/>
          <w:rtl/>
        </w:rPr>
        <w:t>ترجمة فورية من الإنجليزية إلى العربية</w:t>
      </w:r>
    </w:p>
    <w:p w14:paraId="0265CA13" w14:textId="77777777" w:rsidR="00E617E0" w:rsidRDefault="00E617E0" w:rsidP="00E617E0">
      <w:pPr>
        <w:bidi/>
        <w:jc w:val="both"/>
        <w:rPr>
          <w:rFonts w:ascii="Simplified Arabic" w:eastAsia="Calibri" w:hAnsi="Simplified Arabic" w:cs="Simplified Arabic"/>
          <w:color w:val="000000"/>
          <w:rtl/>
        </w:rPr>
      </w:pPr>
    </w:p>
    <w:p w14:paraId="4B0281E8" w14:textId="2B13EC17" w:rsidR="00ED41C4" w:rsidRDefault="00ED41C4" w:rsidP="00ED41C4">
      <w:pPr>
        <w:bidi/>
        <w:jc w:val="both"/>
        <w:rPr>
          <w:rFonts w:ascii="Simplified Arabic" w:eastAsia="Calibri" w:hAnsi="Simplified Arabic" w:cs="Simplified Arabic"/>
          <w:color w:val="000000"/>
          <w:rtl/>
        </w:rPr>
      </w:pPr>
      <w:r w:rsidRPr="00ED41C4">
        <w:rPr>
          <w:rFonts w:ascii="Simplified Arabic" w:eastAsia="Calibri" w:hAnsi="Simplified Arabic" w:cs="Simplified Arabic" w:hint="cs"/>
          <w:color w:val="000000"/>
          <w:sz w:val="28"/>
          <w:szCs w:val="28"/>
          <w:rtl/>
        </w:rPr>
        <w:lastRenderedPageBreak/>
        <w:t>رابط غرفة اللغة الإنجليزية:</w:t>
      </w:r>
      <w:r>
        <w:rPr>
          <w:rFonts w:ascii="Simplified Arabic" w:eastAsia="Calibri" w:hAnsi="Simplified Arabic" w:cs="Simplified Arabic" w:hint="cs"/>
          <w:color w:val="000000"/>
          <w:rtl/>
        </w:rPr>
        <w:t xml:space="preserve"> </w:t>
      </w:r>
      <w:hyperlink r:id="rId10" w:history="1">
        <w:r w:rsidRPr="00ED41C4">
          <w:rPr>
            <w:color w:val="0000FF"/>
            <w:sz w:val="23"/>
            <w:szCs w:val="23"/>
            <w:u w:val="single"/>
            <w:lang w:bidi="en-US"/>
          </w:rPr>
          <w:t>https://us.bbcollab.com/guest/961b600a851f42d0a9a20b25a6e6db67</w:t>
        </w:r>
      </w:hyperlink>
    </w:p>
    <w:p w14:paraId="0A2E6420" w14:textId="77777777" w:rsidR="00ED41C4" w:rsidRPr="0024616B" w:rsidRDefault="00ED41C4" w:rsidP="00E617E0">
      <w:pPr>
        <w:bidi/>
        <w:rPr>
          <w:rFonts w:ascii="Simplified Arabic" w:hAnsi="Simplified Arabic" w:cs="Simplified Arabic"/>
          <w:bCs/>
          <w:sz w:val="20"/>
          <w:szCs w:val="20"/>
          <w:rtl/>
        </w:rPr>
      </w:pPr>
    </w:p>
    <w:p w14:paraId="664F3E0B" w14:textId="2584C807" w:rsidR="00ED41C4" w:rsidRDefault="00ED41C4" w:rsidP="00ED41C4">
      <w:pPr>
        <w:bidi/>
        <w:jc w:val="both"/>
        <w:rPr>
          <w:rFonts w:ascii="Simplified Arabic" w:eastAsia="Calibri" w:hAnsi="Simplified Arabic" w:cs="Simplified Arabic"/>
          <w:color w:val="000000"/>
          <w:rtl/>
        </w:rPr>
      </w:pPr>
      <w:r w:rsidRPr="00ED41C4">
        <w:rPr>
          <w:rFonts w:ascii="Simplified Arabic" w:eastAsia="Calibri" w:hAnsi="Simplified Arabic" w:cs="Simplified Arabic" w:hint="cs"/>
          <w:color w:val="000000"/>
          <w:sz w:val="28"/>
          <w:szCs w:val="28"/>
          <w:rtl/>
        </w:rPr>
        <w:t>رابط غرفة اللغة العربية:</w:t>
      </w:r>
      <w:r>
        <w:rPr>
          <w:rFonts w:ascii="Simplified Arabic" w:eastAsia="Calibri" w:hAnsi="Simplified Arabic" w:cs="Simplified Arabic" w:hint="cs"/>
          <w:color w:val="000000"/>
          <w:rtl/>
        </w:rPr>
        <w:t xml:space="preserve"> </w:t>
      </w:r>
      <w:hyperlink r:id="rId11" w:history="1">
        <w:r w:rsidRPr="00ED41C4">
          <w:rPr>
            <w:color w:val="0000FF"/>
            <w:sz w:val="23"/>
            <w:szCs w:val="23"/>
            <w:u w:val="single"/>
            <w:lang w:bidi="en-US"/>
          </w:rPr>
          <w:t>https://us.bbcollab.com/guest/e8f2bf0f70ac4b6ea04f914d4aff1f2b</w:t>
        </w:r>
      </w:hyperlink>
      <w:r w:rsidRPr="00ED41C4">
        <w:rPr>
          <w:sz w:val="23"/>
          <w:szCs w:val="23"/>
          <w:lang w:bidi="en-US"/>
        </w:rPr>
        <w:t xml:space="preserve"> </w:t>
      </w:r>
    </w:p>
    <w:p w14:paraId="2F485D65" w14:textId="77777777" w:rsidR="00ED41C4" w:rsidRPr="0024616B" w:rsidRDefault="00ED41C4" w:rsidP="00E617E0">
      <w:pPr>
        <w:bidi/>
        <w:rPr>
          <w:rFonts w:ascii="Simplified Arabic" w:hAnsi="Simplified Arabic" w:cs="Simplified Arabic"/>
          <w:bCs/>
          <w:sz w:val="20"/>
          <w:szCs w:val="20"/>
          <w:rtl/>
        </w:rPr>
      </w:pPr>
    </w:p>
    <w:p w14:paraId="0E17D840" w14:textId="77777777" w:rsidR="00AF7830" w:rsidRPr="00E617E0" w:rsidRDefault="00AF7830" w:rsidP="00E617E0">
      <w:pPr>
        <w:bidi/>
        <w:jc w:val="both"/>
        <w:rPr>
          <w:rFonts w:ascii="Simplified Arabic" w:eastAsia="Calibri" w:hAnsi="Simplified Arabic" w:cs="Simplified Arabic"/>
          <w:color w:val="000000"/>
          <w:rtl/>
        </w:rPr>
      </w:pPr>
      <w:r w:rsidRPr="00E617E0">
        <w:rPr>
          <w:rFonts w:ascii="Simplified Arabic" w:eastAsia="Calibri" w:hAnsi="Simplified Arabic" w:cs="Simplified Arabic"/>
          <w:color w:val="000000"/>
          <w:rtl/>
        </w:rPr>
        <w:t xml:space="preserve">محتويات هذه الوثيقة ملك لحكومة الولايات المتحدة ومخصصة حصريًا لاستخدام الهيئة التدريسية </w:t>
      </w:r>
      <w:r w:rsidRPr="00E617E0">
        <w:rPr>
          <w:rFonts w:ascii="Simplified Arabic" w:eastAsia="Calibri" w:hAnsi="Simplified Arabic" w:cs="Simplified Arabic" w:hint="cs"/>
          <w:color w:val="000000"/>
          <w:rtl/>
        </w:rPr>
        <w:t>والطلبة</w:t>
      </w:r>
      <w:r w:rsidRPr="00E617E0">
        <w:rPr>
          <w:rFonts w:ascii="Simplified Arabic" w:eastAsia="Calibri" w:hAnsi="Simplified Arabic" w:cs="Simplified Arabic"/>
          <w:color w:val="000000"/>
          <w:rtl/>
        </w:rPr>
        <w:t xml:space="preserve"> في مركز الشرق الأدنى وجنوب آسيا للدراسات الاستراتيجية (</w:t>
      </w:r>
      <w:r w:rsidRPr="00E617E0">
        <w:rPr>
          <w:rFonts w:eastAsia="Calibri"/>
          <w:color w:val="000000"/>
        </w:rPr>
        <w:t>NESA</w:t>
      </w:r>
      <w:r w:rsidRPr="00E617E0">
        <w:rPr>
          <w:rFonts w:ascii="Simplified Arabic" w:eastAsia="Calibri" w:hAnsi="Simplified Arabic" w:cs="Simplified Arabic"/>
          <w:color w:val="000000"/>
          <w:rtl/>
        </w:rPr>
        <w:t>) أو جامعة الدفاع الوطني (</w:t>
      </w:r>
      <w:r w:rsidRPr="00E617E0">
        <w:rPr>
          <w:rFonts w:eastAsia="Calibri"/>
          <w:color w:val="000000"/>
        </w:rPr>
        <w:t>NDU</w:t>
      </w:r>
      <w:r w:rsidRPr="00E617E0">
        <w:rPr>
          <w:rFonts w:ascii="Simplified Arabic" w:eastAsia="Calibri" w:hAnsi="Simplified Arabic" w:cs="Simplified Arabic"/>
          <w:color w:val="000000"/>
          <w:rtl/>
        </w:rPr>
        <w:t xml:space="preserve">). لا يُسمح بأي نشر آخر دون موافقة صريحة من مدير مركز </w:t>
      </w:r>
      <w:r w:rsidRPr="00E617E0">
        <w:rPr>
          <w:rFonts w:eastAsia="Calibri"/>
          <w:color w:val="000000"/>
        </w:rPr>
        <w:t>NESA</w:t>
      </w:r>
      <w:r w:rsidRPr="00E617E0">
        <w:rPr>
          <w:rFonts w:ascii="Simplified Arabic" w:eastAsia="Calibri" w:hAnsi="Simplified Arabic" w:cs="Simplified Arabic"/>
          <w:color w:val="000000"/>
          <w:rtl/>
        </w:rPr>
        <w:t xml:space="preserve"> ورئيس </w:t>
      </w:r>
      <w:r w:rsidRPr="00E617E0">
        <w:rPr>
          <w:rFonts w:eastAsia="Calibri"/>
          <w:color w:val="000000"/>
        </w:rPr>
        <w:t>NDU</w:t>
      </w:r>
      <w:r w:rsidRPr="00E617E0">
        <w:rPr>
          <w:rFonts w:ascii="Simplified Arabic" w:eastAsia="Calibri" w:hAnsi="Simplified Arabic" w:cs="Simplified Arabic"/>
          <w:color w:val="000000"/>
          <w:rtl/>
        </w:rPr>
        <w:t>.</w:t>
      </w:r>
    </w:p>
    <w:p w14:paraId="1745725D" w14:textId="60A17CC2" w:rsidR="0024616B" w:rsidRDefault="0024616B">
      <w:pPr>
        <w:spacing w:after="160" w:line="259" w:lineRule="auto"/>
        <w:rPr>
          <w:rFonts w:ascii="Simplified Arabic" w:eastAsia="Calibri" w:hAnsi="Simplified Arabic" w:cs="Simplified Arabic"/>
          <w:color w:val="000000"/>
          <w:rtl/>
        </w:rPr>
      </w:pPr>
      <w:r>
        <w:rPr>
          <w:rFonts w:ascii="Simplified Arabic" w:eastAsia="Calibri" w:hAnsi="Simplified Arabic" w:cs="Simplified Arabic"/>
          <w:color w:val="000000"/>
          <w:rtl/>
        </w:rPr>
        <w:br w:type="page"/>
      </w:r>
    </w:p>
    <w:p w14:paraId="493FB84A" w14:textId="774F7306" w:rsidR="00ED41C4" w:rsidRPr="0024616B" w:rsidRDefault="00ED41C4" w:rsidP="006E54EC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24616B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highlight w:val="yellow"/>
          <w:rtl/>
        </w:rPr>
        <w:lastRenderedPageBreak/>
        <w:t>الجزء الأول: (رقمي)</w:t>
      </w:r>
    </w:p>
    <w:p w14:paraId="544F0A6A" w14:textId="4E887958" w:rsidR="00ED41C4" w:rsidRPr="0024616B" w:rsidRDefault="00ED41C4" w:rsidP="00ED41C4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24616B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highlight w:val="yellow"/>
          <w:rtl/>
        </w:rPr>
        <w:t>جميع الأوقات بتوقيت شرق الولايات المتحدة</w:t>
      </w:r>
      <w:r w:rsidRPr="0024616B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highlight w:val="yellow"/>
          <w:rtl/>
        </w:rPr>
        <w:t xml:space="preserve"> (</w:t>
      </w:r>
      <w:r w:rsidRPr="0024616B">
        <w:rPr>
          <w:b/>
          <w:bCs/>
          <w:sz w:val="28"/>
          <w:szCs w:val="28"/>
          <w:highlight w:val="yellow"/>
        </w:rPr>
        <w:t>EDT</w:t>
      </w:r>
      <w:r w:rsidRPr="0024616B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highlight w:val="yellow"/>
          <w:rtl/>
        </w:rPr>
        <w:t>)</w:t>
      </w:r>
    </w:p>
    <w:p w14:paraId="207685FE" w14:textId="77777777" w:rsidR="00ED41C4" w:rsidRPr="00E617E0" w:rsidRDefault="00ED41C4" w:rsidP="00ED41C4">
      <w:pPr>
        <w:bidi/>
        <w:rPr>
          <w:rFonts w:ascii="Simplified Arabic" w:hAnsi="Simplified Arabic" w:cs="Simplified Arabic"/>
          <w:bCs/>
          <w:rtl/>
        </w:rPr>
      </w:pPr>
    </w:p>
    <w:p w14:paraId="40E0FD29" w14:textId="1BC570DD" w:rsidR="00B91A5A" w:rsidRPr="001676F4" w:rsidRDefault="00ED41C4" w:rsidP="00ED41C4">
      <w:pPr>
        <w:bidi/>
        <w:rPr>
          <w:rFonts w:ascii="Simplified Arabic" w:hAnsi="Simplified Arabic" w:cs="Simplified Arabic"/>
          <w:bCs/>
          <w:sz w:val="28"/>
          <w:szCs w:val="28"/>
          <w:rtl/>
        </w:rPr>
      </w:pPr>
      <w:r w:rsidRPr="001676F4">
        <w:rPr>
          <w:rFonts w:ascii="Simplified Arabic" w:hAnsi="Simplified Arabic" w:cs="Simplified Arabic" w:hint="cs"/>
          <w:bCs/>
          <w:sz w:val="28"/>
          <w:szCs w:val="28"/>
          <w:u w:val="single"/>
          <w:rtl/>
        </w:rPr>
        <w:t>الثلاثاء</w:t>
      </w:r>
      <w:r w:rsidR="00B91A5A" w:rsidRPr="001676F4">
        <w:rPr>
          <w:rFonts w:ascii="Simplified Arabic" w:hAnsi="Simplified Arabic" w:cs="Simplified Arabic"/>
          <w:bCs/>
          <w:sz w:val="28"/>
          <w:szCs w:val="28"/>
          <w:u w:val="single"/>
          <w:rtl/>
        </w:rPr>
        <w:t xml:space="preserve"> </w:t>
      </w:r>
      <w:r w:rsidRPr="001676F4">
        <w:rPr>
          <w:rFonts w:ascii="Simplified Arabic" w:hAnsi="Simplified Arabic" w:cs="Simplified Arabic" w:hint="cs"/>
          <w:bCs/>
          <w:sz w:val="28"/>
          <w:szCs w:val="28"/>
          <w:u w:val="single"/>
          <w:rtl/>
        </w:rPr>
        <w:t>14 أيلول/ سبتمبر</w:t>
      </w:r>
      <w:r w:rsidR="00B91A5A" w:rsidRPr="001676F4">
        <w:rPr>
          <w:rFonts w:ascii="Simplified Arabic" w:hAnsi="Simplified Arabic" w:cs="Simplified Arabic"/>
          <w:bCs/>
          <w:sz w:val="28"/>
          <w:szCs w:val="28"/>
          <w:rtl/>
        </w:rPr>
        <w:t xml:space="preserve">  </w:t>
      </w:r>
    </w:p>
    <w:p w14:paraId="35BCB2FA" w14:textId="77777777" w:rsidR="00B91A5A" w:rsidRPr="00E617E0" w:rsidRDefault="00B91A5A" w:rsidP="00EE77DF">
      <w:pPr>
        <w:bidi/>
        <w:rPr>
          <w:rFonts w:ascii="Simplified Arabic" w:hAnsi="Simplified Arabic" w:cs="Simplified Arabic"/>
          <w:bCs/>
          <w:rtl/>
        </w:rPr>
      </w:pPr>
    </w:p>
    <w:p w14:paraId="232ADF50" w14:textId="271E2F4A" w:rsidR="00B91A5A" w:rsidRPr="00E617E0" w:rsidRDefault="00B91A5A" w:rsidP="00874E84">
      <w:pPr>
        <w:tabs>
          <w:tab w:val="left" w:pos="1719"/>
        </w:tabs>
        <w:bidi/>
        <w:rPr>
          <w:rFonts w:ascii="Simplified Arabic" w:hAnsi="Simplified Arabic" w:cs="Simplified Arabic"/>
          <w:bCs/>
          <w:rtl/>
        </w:rPr>
      </w:pPr>
      <w:r w:rsidRPr="00E617E0">
        <w:rPr>
          <w:rFonts w:ascii="Simplified Arabic" w:hAnsi="Simplified Arabic" w:cs="Simplified Arabic" w:hint="cs"/>
          <w:b/>
          <w:rtl/>
        </w:rPr>
        <w:t>06:</w:t>
      </w:r>
      <w:r w:rsidR="00592440" w:rsidRPr="00E617E0">
        <w:rPr>
          <w:rFonts w:ascii="Simplified Arabic" w:hAnsi="Simplified Arabic" w:cs="Simplified Arabic" w:hint="cs"/>
          <w:b/>
          <w:rtl/>
        </w:rPr>
        <w:t>3</w:t>
      </w:r>
      <w:r w:rsidRPr="00E617E0">
        <w:rPr>
          <w:rFonts w:ascii="Simplified Arabic" w:hAnsi="Simplified Arabic" w:cs="Simplified Arabic" w:hint="cs"/>
          <w:b/>
          <w:rtl/>
        </w:rPr>
        <w:t xml:space="preserve">0  </w:t>
      </w:r>
      <w:r w:rsidRPr="00E617E0">
        <w:rPr>
          <w:rFonts w:ascii="Simplified Arabic" w:hAnsi="Simplified Arabic" w:cs="Simplified Arabic" w:hint="cs"/>
          <w:b/>
          <w:rtl/>
        </w:rPr>
        <w:tab/>
      </w:r>
      <w:r w:rsidR="00ED41C4" w:rsidRPr="00E617E0">
        <w:rPr>
          <w:rFonts w:ascii="Simplified Arabic" w:hAnsi="Simplified Arabic" w:cs="Simplified Arabic"/>
          <w:bCs/>
          <w:rtl/>
        </w:rPr>
        <w:t>فتح قاعة الاجتماعات الرقمية</w:t>
      </w:r>
    </w:p>
    <w:p w14:paraId="0A4ABA9D" w14:textId="77777777" w:rsidR="00B91A5A" w:rsidRPr="00E617E0" w:rsidRDefault="00B91A5A" w:rsidP="00EE77DF">
      <w:pPr>
        <w:bidi/>
        <w:rPr>
          <w:rFonts w:ascii="Simplified Arabic" w:hAnsi="Simplified Arabic" w:cs="Simplified Arabic"/>
          <w:bCs/>
          <w:rtl/>
        </w:rPr>
      </w:pPr>
    </w:p>
    <w:p w14:paraId="6FE5DA5F" w14:textId="15EE0693" w:rsidR="00B91A5A" w:rsidRPr="00E617E0" w:rsidRDefault="00B91A5A" w:rsidP="00874E84">
      <w:pPr>
        <w:tabs>
          <w:tab w:val="left" w:pos="1719"/>
        </w:tabs>
        <w:bidi/>
        <w:rPr>
          <w:rFonts w:ascii="Simplified Arabic" w:hAnsi="Simplified Arabic" w:cs="Simplified Arabic"/>
          <w:bCs/>
          <w:rtl/>
        </w:rPr>
      </w:pPr>
      <w:r w:rsidRPr="00E617E0">
        <w:rPr>
          <w:rFonts w:ascii="Simplified Arabic" w:hAnsi="Simplified Arabic" w:cs="Simplified Arabic" w:hint="cs"/>
          <w:b/>
          <w:rtl/>
        </w:rPr>
        <w:t>0</w:t>
      </w:r>
      <w:r w:rsidR="0007651E" w:rsidRPr="00E617E0">
        <w:rPr>
          <w:rFonts w:ascii="Simplified Arabic" w:hAnsi="Simplified Arabic" w:cs="Simplified Arabic" w:hint="cs"/>
          <w:b/>
          <w:rtl/>
        </w:rPr>
        <w:t>7</w:t>
      </w:r>
      <w:r w:rsidRPr="00E617E0">
        <w:rPr>
          <w:rFonts w:ascii="Simplified Arabic" w:hAnsi="Simplified Arabic" w:cs="Simplified Arabic" w:hint="cs"/>
          <w:b/>
          <w:rtl/>
        </w:rPr>
        <w:t>:</w:t>
      </w:r>
      <w:r w:rsidR="0007651E" w:rsidRPr="00E617E0">
        <w:rPr>
          <w:rFonts w:ascii="Simplified Arabic" w:hAnsi="Simplified Arabic" w:cs="Simplified Arabic" w:hint="cs"/>
          <w:b/>
          <w:rtl/>
        </w:rPr>
        <w:t>0</w:t>
      </w:r>
      <w:r w:rsidRPr="00E617E0">
        <w:rPr>
          <w:rFonts w:ascii="Simplified Arabic" w:hAnsi="Simplified Arabic" w:cs="Simplified Arabic" w:hint="cs"/>
          <w:b/>
          <w:rtl/>
        </w:rPr>
        <w:t xml:space="preserve">0 </w:t>
      </w:r>
      <w:r w:rsidRPr="00E617E0">
        <w:rPr>
          <w:rFonts w:ascii="Simplified Arabic" w:hAnsi="Simplified Arabic" w:cs="Simplified Arabic"/>
          <w:b/>
          <w:rtl/>
        </w:rPr>
        <w:t>–</w:t>
      </w:r>
      <w:r w:rsidRPr="00E617E0">
        <w:rPr>
          <w:rFonts w:ascii="Simplified Arabic" w:hAnsi="Simplified Arabic" w:cs="Simplified Arabic" w:hint="cs"/>
          <w:b/>
          <w:rtl/>
        </w:rPr>
        <w:t xml:space="preserve"> 0</w:t>
      </w:r>
      <w:r w:rsidR="0007651E" w:rsidRPr="00E617E0">
        <w:rPr>
          <w:rFonts w:ascii="Simplified Arabic" w:hAnsi="Simplified Arabic" w:cs="Simplified Arabic" w:hint="cs"/>
          <w:b/>
          <w:rtl/>
        </w:rPr>
        <w:t>7</w:t>
      </w:r>
      <w:r w:rsidRPr="00E617E0">
        <w:rPr>
          <w:rFonts w:ascii="Simplified Arabic" w:hAnsi="Simplified Arabic" w:cs="Simplified Arabic" w:hint="cs"/>
          <w:b/>
          <w:rtl/>
        </w:rPr>
        <w:t>:</w:t>
      </w:r>
      <w:r w:rsidR="00ED41C4" w:rsidRPr="00E617E0">
        <w:rPr>
          <w:rFonts w:ascii="Simplified Arabic" w:hAnsi="Simplified Arabic" w:cs="Simplified Arabic" w:hint="cs"/>
          <w:b/>
          <w:rtl/>
        </w:rPr>
        <w:t>05</w:t>
      </w:r>
      <w:r w:rsidRPr="00E617E0">
        <w:rPr>
          <w:rFonts w:ascii="Simplified Arabic" w:hAnsi="Simplified Arabic" w:cs="Simplified Arabic" w:hint="cs"/>
          <w:b/>
          <w:rtl/>
        </w:rPr>
        <w:t xml:space="preserve">  </w:t>
      </w:r>
      <w:r w:rsidRPr="00E617E0">
        <w:rPr>
          <w:rFonts w:ascii="Simplified Arabic" w:hAnsi="Simplified Arabic" w:cs="Simplified Arabic" w:hint="cs"/>
          <w:b/>
          <w:rtl/>
        </w:rPr>
        <w:tab/>
      </w:r>
      <w:r w:rsidR="00ED41C4" w:rsidRPr="00E617E0">
        <w:rPr>
          <w:rFonts w:ascii="Simplified Arabic" w:hAnsi="Simplified Arabic" w:cs="Simplified Arabic" w:hint="cs"/>
          <w:bCs/>
          <w:rtl/>
        </w:rPr>
        <w:t>بدء الفعالية</w:t>
      </w:r>
    </w:p>
    <w:p w14:paraId="0D98B04E" w14:textId="3F3562EE" w:rsidR="00ED41C4" w:rsidRPr="00E617E0" w:rsidRDefault="00ED41C4" w:rsidP="00874E84">
      <w:pPr>
        <w:bidi/>
        <w:ind w:left="1719"/>
        <w:rPr>
          <w:rFonts w:ascii="Simplified Arabic" w:hAnsi="Simplified Arabic" w:cs="Simplified Arabic"/>
          <w:b/>
          <w:rtl/>
        </w:rPr>
      </w:pPr>
      <w:r w:rsidRPr="00E617E0">
        <w:rPr>
          <w:rFonts w:ascii="Simplified Arabic" w:hAnsi="Simplified Arabic" w:cs="Simplified Arabic" w:hint="cs"/>
          <w:b/>
          <w:rtl/>
        </w:rPr>
        <w:t>المتحدث:</w:t>
      </w:r>
      <w:r w:rsidRPr="00E617E0">
        <w:rPr>
          <w:rFonts w:ascii="Simplified Arabic" w:hAnsi="Simplified Arabic" w:cs="Simplified Arabic" w:hint="cs"/>
          <w:bCs/>
          <w:rtl/>
        </w:rPr>
        <w:t xml:space="preserve"> </w:t>
      </w:r>
      <w:r w:rsidRPr="00E617E0">
        <w:rPr>
          <w:bCs/>
        </w:rPr>
        <w:t>Mr. Jeffrey Payne</w:t>
      </w:r>
      <w:r w:rsidRPr="00E617E0">
        <w:rPr>
          <w:rFonts w:hint="cs"/>
          <w:bCs/>
          <w:rtl/>
        </w:rPr>
        <w:t xml:space="preserve">، </w:t>
      </w:r>
      <w:r w:rsidR="005402F2" w:rsidRPr="00E617E0">
        <w:rPr>
          <w:rFonts w:ascii="Simplified Arabic" w:hAnsi="Simplified Arabic" w:cs="Simplified Arabic" w:hint="cs"/>
          <w:b/>
          <w:rtl/>
        </w:rPr>
        <w:t xml:space="preserve">مركز </w:t>
      </w:r>
      <w:r w:rsidR="005402F2" w:rsidRPr="00E617E0">
        <w:rPr>
          <w:bCs/>
        </w:rPr>
        <w:t>NESA</w:t>
      </w:r>
      <w:r w:rsidR="005402F2" w:rsidRPr="00E617E0">
        <w:rPr>
          <w:rFonts w:ascii="Simplified Arabic" w:hAnsi="Simplified Arabic" w:cs="Simplified Arabic" w:hint="cs"/>
          <w:b/>
          <w:i/>
          <w:iCs/>
          <w:rtl/>
        </w:rPr>
        <w:t xml:space="preserve"> </w:t>
      </w:r>
      <w:r w:rsidR="005402F2" w:rsidRPr="00E617E0">
        <w:rPr>
          <w:rFonts w:ascii="Simplified Arabic" w:hAnsi="Simplified Arabic" w:cs="Simplified Arabic" w:hint="cs"/>
          <w:b/>
          <w:rtl/>
        </w:rPr>
        <w:t>للدراسات الاستراتيجية</w:t>
      </w:r>
    </w:p>
    <w:p w14:paraId="403E1487" w14:textId="77777777" w:rsidR="004E1B45" w:rsidRPr="00E617E0" w:rsidRDefault="004E1B45" w:rsidP="00EE77DF">
      <w:pPr>
        <w:bidi/>
        <w:rPr>
          <w:rFonts w:ascii="Simplified Arabic" w:hAnsi="Simplified Arabic" w:cs="Simplified Arabic"/>
          <w:bCs/>
          <w:rtl/>
        </w:rPr>
      </w:pPr>
    </w:p>
    <w:p w14:paraId="1C8F22CB" w14:textId="4CF13F15" w:rsidR="00335D7D" w:rsidRPr="00E617E0" w:rsidRDefault="00335D7D" w:rsidP="00874E84">
      <w:pPr>
        <w:tabs>
          <w:tab w:val="left" w:pos="1719"/>
        </w:tabs>
        <w:bidi/>
        <w:rPr>
          <w:rFonts w:ascii="Simplified Arabic" w:hAnsi="Simplified Arabic" w:cs="Simplified Arabic"/>
          <w:bCs/>
          <w:rtl/>
        </w:rPr>
      </w:pPr>
      <w:r w:rsidRPr="00E617E0">
        <w:rPr>
          <w:rFonts w:ascii="Simplified Arabic" w:hAnsi="Simplified Arabic" w:cs="Simplified Arabic" w:hint="cs"/>
          <w:b/>
          <w:rtl/>
        </w:rPr>
        <w:t xml:space="preserve">07:05 </w:t>
      </w:r>
      <w:r w:rsidRPr="00E617E0">
        <w:rPr>
          <w:rFonts w:ascii="Simplified Arabic" w:hAnsi="Simplified Arabic" w:cs="Simplified Arabic"/>
          <w:b/>
          <w:rtl/>
        </w:rPr>
        <w:t>–</w:t>
      </w:r>
      <w:r w:rsidRPr="00E617E0">
        <w:rPr>
          <w:rFonts w:ascii="Simplified Arabic" w:hAnsi="Simplified Arabic" w:cs="Simplified Arabic" w:hint="cs"/>
          <w:b/>
          <w:rtl/>
        </w:rPr>
        <w:t xml:space="preserve"> 07:15  </w:t>
      </w:r>
      <w:r w:rsidRPr="00E617E0">
        <w:rPr>
          <w:rFonts w:ascii="Simplified Arabic" w:hAnsi="Simplified Arabic" w:cs="Simplified Arabic" w:hint="cs"/>
          <w:b/>
          <w:rtl/>
        </w:rPr>
        <w:tab/>
      </w:r>
      <w:r w:rsidRPr="00E617E0">
        <w:rPr>
          <w:rFonts w:ascii="Simplified Arabic" w:hAnsi="Simplified Arabic" w:cs="Simplified Arabic" w:hint="cs"/>
          <w:bCs/>
          <w:rtl/>
        </w:rPr>
        <w:t>ترحيب رسمي</w:t>
      </w:r>
    </w:p>
    <w:p w14:paraId="3A36746D" w14:textId="7E210FFC" w:rsidR="00335D7D" w:rsidRPr="00E617E0" w:rsidRDefault="00335D7D" w:rsidP="00874E84">
      <w:pPr>
        <w:bidi/>
        <w:ind w:left="1719"/>
        <w:rPr>
          <w:rFonts w:ascii="Simplified Arabic" w:hAnsi="Simplified Arabic" w:cs="Simplified Arabic"/>
          <w:b/>
          <w:rtl/>
        </w:rPr>
      </w:pPr>
      <w:r w:rsidRPr="00E617E0">
        <w:rPr>
          <w:rFonts w:ascii="Simplified Arabic" w:hAnsi="Simplified Arabic" w:cs="Simplified Arabic" w:hint="cs"/>
          <w:b/>
          <w:rtl/>
        </w:rPr>
        <w:t>المتحدث:</w:t>
      </w:r>
      <w:r w:rsidRPr="00E617E0">
        <w:rPr>
          <w:rFonts w:ascii="Simplified Arabic" w:hAnsi="Simplified Arabic" w:cs="Simplified Arabic" w:hint="cs"/>
          <w:bCs/>
          <w:rtl/>
        </w:rPr>
        <w:t xml:space="preserve"> </w:t>
      </w:r>
      <w:r w:rsidRPr="00E617E0">
        <w:rPr>
          <w:bCs/>
        </w:rPr>
        <w:t>Dr. Roger Kangas</w:t>
      </w:r>
      <w:r w:rsidRPr="00E617E0">
        <w:rPr>
          <w:rFonts w:hint="cs"/>
          <w:bCs/>
          <w:rtl/>
        </w:rPr>
        <w:t xml:space="preserve">، </w:t>
      </w:r>
      <w:r w:rsidRPr="00E617E0">
        <w:rPr>
          <w:rFonts w:hint="cs"/>
          <w:b/>
          <w:rtl/>
        </w:rPr>
        <w:t>عميد أكاديمي،</w:t>
      </w:r>
      <w:r w:rsidRPr="00E617E0">
        <w:rPr>
          <w:rFonts w:hint="cs"/>
          <w:bCs/>
          <w:rtl/>
        </w:rPr>
        <w:t xml:space="preserve"> </w:t>
      </w:r>
      <w:r w:rsidRPr="00E617E0">
        <w:rPr>
          <w:rFonts w:ascii="Simplified Arabic" w:hAnsi="Simplified Arabic" w:cs="Simplified Arabic" w:hint="cs"/>
          <w:b/>
          <w:rtl/>
        </w:rPr>
        <w:t xml:space="preserve">مركز </w:t>
      </w:r>
      <w:r w:rsidRPr="00E617E0">
        <w:rPr>
          <w:bCs/>
        </w:rPr>
        <w:t>NESA</w:t>
      </w:r>
      <w:r w:rsidRPr="00E617E0">
        <w:rPr>
          <w:rFonts w:ascii="Simplified Arabic" w:hAnsi="Simplified Arabic" w:cs="Simplified Arabic" w:hint="cs"/>
          <w:b/>
          <w:i/>
          <w:iCs/>
          <w:rtl/>
        </w:rPr>
        <w:t xml:space="preserve"> </w:t>
      </w:r>
      <w:r w:rsidRPr="00E617E0">
        <w:rPr>
          <w:rFonts w:ascii="Simplified Arabic" w:hAnsi="Simplified Arabic" w:cs="Simplified Arabic" w:hint="cs"/>
          <w:b/>
          <w:rtl/>
        </w:rPr>
        <w:t>للدراسات الاستراتيجية</w:t>
      </w:r>
    </w:p>
    <w:p w14:paraId="7F9BF190" w14:textId="77777777" w:rsidR="00335D7D" w:rsidRPr="00E617E0" w:rsidRDefault="00335D7D" w:rsidP="00335D7D">
      <w:pPr>
        <w:bidi/>
        <w:rPr>
          <w:rFonts w:ascii="Simplified Arabic" w:hAnsi="Simplified Arabic" w:cs="Simplified Arabic"/>
          <w:bCs/>
          <w:rtl/>
        </w:rPr>
      </w:pPr>
    </w:p>
    <w:p w14:paraId="006C1D44" w14:textId="395F0402" w:rsidR="00AF7BBA" w:rsidRPr="00E617E0" w:rsidRDefault="00AF7BBA" w:rsidP="00874E84">
      <w:pPr>
        <w:tabs>
          <w:tab w:val="left" w:pos="1719"/>
        </w:tabs>
        <w:bidi/>
        <w:rPr>
          <w:rFonts w:ascii="Simplified Arabic" w:hAnsi="Simplified Arabic" w:cs="Simplified Arabic"/>
          <w:bCs/>
          <w:rtl/>
        </w:rPr>
      </w:pPr>
      <w:r w:rsidRPr="00E617E0">
        <w:rPr>
          <w:rFonts w:ascii="Simplified Arabic" w:hAnsi="Simplified Arabic" w:cs="Simplified Arabic" w:hint="cs"/>
          <w:b/>
          <w:rtl/>
        </w:rPr>
        <w:t xml:space="preserve">07:15 </w:t>
      </w:r>
      <w:r w:rsidRPr="00E617E0">
        <w:rPr>
          <w:rFonts w:ascii="Simplified Arabic" w:hAnsi="Simplified Arabic" w:cs="Simplified Arabic"/>
          <w:b/>
          <w:rtl/>
        </w:rPr>
        <w:t>–</w:t>
      </w:r>
      <w:r w:rsidRPr="00E617E0">
        <w:rPr>
          <w:rFonts w:ascii="Simplified Arabic" w:hAnsi="Simplified Arabic" w:cs="Simplified Arabic" w:hint="cs"/>
          <w:b/>
          <w:rtl/>
        </w:rPr>
        <w:t xml:space="preserve"> 07:20 </w:t>
      </w:r>
      <w:r w:rsidR="00874E84" w:rsidRPr="00E617E0">
        <w:rPr>
          <w:rFonts w:ascii="Simplified Arabic" w:hAnsi="Simplified Arabic" w:cs="Simplified Arabic" w:hint="cs"/>
          <w:b/>
          <w:rtl/>
        </w:rPr>
        <w:t xml:space="preserve"> </w:t>
      </w:r>
      <w:r w:rsidR="00874E84" w:rsidRPr="00E617E0">
        <w:rPr>
          <w:rFonts w:ascii="Simplified Arabic" w:hAnsi="Simplified Arabic" w:cs="Simplified Arabic" w:hint="cs"/>
          <w:b/>
          <w:rtl/>
        </w:rPr>
        <w:tab/>
      </w:r>
      <w:r w:rsidRPr="00E617E0">
        <w:rPr>
          <w:rFonts w:ascii="Simplified Arabic" w:hAnsi="Simplified Arabic" w:cs="Simplified Arabic" w:hint="cs"/>
          <w:bCs/>
          <w:rtl/>
        </w:rPr>
        <w:t>مناقشة دول الأعمال</w:t>
      </w:r>
    </w:p>
    <w:p w14:paraId="3A5BA801" w14:textId="556F3A58" w:rsidR="00AF7BBA" w:rsidRPr="00E617E0" w:rsidRDefault="00AF7BBA" w:rsidP="00874E84">
      <w:pPr>
        <w:bidi/>
        <w:ind w:left="1719"/>
        <w:rPr>
          <w:rFonts w:ascii="Simplified Arabic" w:hAnsi="Simplified Arabic" w:cs="Simplified Arabic"/>
          <w:b/>
          <w:rtl/>
        </w:rPr>
      </w:pPr>
      <w:r w:rsidRPr="00E617E0">
        <w:rPr>
          <w:rFonts w:ascii="Simplified Arabic" w:hAnsi="Simplified Arabic" w:cs="Simplified Arabic" w:hint="cs"/>
          <w:b/>
          <w:rtl/>
        </w:rPr>
        <w:t>المتحدث:</w:t>
      </w:r>
      <w:r w:rsidRPr="00E617E0">
        <w:rPr>
          <w:rFonts w:ascii="Simplified Arabic" w:hAnsi="Simplified Arabic" w:cs="Simplified Arabic" w:hint="cs"/>
          <w:bCs/>
          <w:rtl/>
        </w:rPr>
        <w:t xml:space="preserve"> </w:t>
      </w:r>
      <w:r w:rsidRPr="00E617E0">
        <w:rPr>
          <w:bCs/>
        </w:rPr>
        <w:t>Mr. Jeffrey Payne</w:t>
      </w:r>
      <w:r w:rsidRPr="00E617E0">
        <w:rPr>
          <w:rFonts w:hint="cs"/>
          <w:bCs/>
          <w:rtl/>
        </w:rPr>
        <w:t xml:space="preserve">، </w:t>
      </w:r>
      <w:r w:rsidRPr="00E617E0">
        <w:rPr>
          <w:rFonts w:ascii="Simplified Arabic" w:hAnsi="Simplified Arabic" w:cs="Simplified Arabic" w:hint="cs"/>
          <w:b/>
          <w:rtl/>
        </w:rPr>
        <w:t xml:space="preserve">مركز </w:t>
      </w:r>
      <w:r w:rsidRPr="00E617E0">
        <w:rPr>
          <w:bCs/>
        </w:rPr>
        <w:t>NESA</w:t>
      </w:r>
      <w:r w:rsidRPr="00E617E0">
        <w:rPr>
          <w:rFonts w:ascii="Simplified Arabic" w:hAnsi="Simplified Arabic" w:cs="Simplified Arabic" w:hint="cs"/>
          <w:b/>
          <w:i/>
          <w:iCs/>
          <w:rtl/>
        </w:rPr>
        <w:t xml:space="preserve"> </w:t>
      </w:r>
      <w:r w:rsidRPr="00E617E0">
        <w:rPr>
          <w:rFonts w:ascii="Simplified Arabic" w:hAnsi="Simplified Arabic" w:cs="Simplified Arabic" w:hint="cs"/>
          <w:b/>
          <w:rtl/>
        </w:rPr>
        <w:t>للدراسات الاستراتيجية</w:t>
      </w:r>
    </w:p>
    <w:p w14:paraId="16A9546D" w14:textId="77777777" w:rsidR="00AF7BBA" w:rsidRPr="00E617E0" w:rsidRDefault="00AF7BBA" w:rsidP="00AF7BBA">
      <w:pPr>
        <w:bidi/>
        <w:rPr>
          <w:rFonts w:ascii="Simplified Arabic" w:hAnsi="Simplified Arabic" w:cs="Simplified Arabic"/>
          <w:bCs/>
          <w:rtl/>
        </w:rPr>
      </w:pPr>
    </w:p>
    <w:p w14:paraId="2392678B" w14:textId="10F4C0FA" w:rsidR="00B91A5A" w:rsidRPr="00E617E0" w:rsidRDefault="00B91A5A" w:rsidP="00874E84">
      <w:pPr>
        <w:tabs>
          <w:tab w:val="left" w:pos="2144"/>
        </w:tabs>
        <w:bidi/>
        <w:ind w:left="3561" w:hanging="3561"/>
        <w:rPr>
          <w:rFonts w:ascii="Simplified Arabic" w:hAnsi="Simplified Arabic" w:cs="Simplified Arabic"/>
          <w:bCs/>
          <w:rtl/>
        </w:rPr>
      </w:pPr>
      <w:r w:rsidRPr="00E617E0">
        <w:rPr>
          <w:rFonts w:ascii="Simplified Arabic" w:hAnsi="Simplified Arabic" w:cs="Simplified Arabic" w:hint="cs"/>
          <w:b/>
          <w:rtl/>
        </w:rPr>
        <w:t>0</w:t>
      </w:r>
      <w:r w:rsidR="004E1B45" w:rsidRPr="00E617E0">
        <w:rPr>
          <w:rFonts w:ascii="Simplified Arabic" w:hAnsi="Simplified Arabic" w:cs="Simplified Arabic" w:hint="cs"/>
          <w:b/>
          <w:rtl/>
        </w:rPr>
        <w:t>7</w:t>
      </w:r>
      <w:r w:rsidRPr="00E617E0">
        <w:rPr>
          <w:rFonts w:ascii="Simplified Arabic" w:hAnsi="Simplified Arabic" w:cs="Simplified Arabic" w:hint="cs"/>
          <w:b/>
          <w:rtl/>
        </w:rPr>
        <w:t>:</w:t>
      </w:r>
      <w:r w:rsidR="00AF7BBA" w:rsidRPr="00E617E0">
        <w:rPr>
          <w:rFonts w:ascii="Simplified Arabic" w:hAnsi="Simplified Arabic" w:cs="Simplified Arabic" w:hint="cs"/>
          <w:b/>
          <w:rtl/>
        </w:rPr>
        <w:t>20</w:t>
      </w:r>
      <w:r w:rsidRPr="00E617E0">
        <w:rPr>
          <w:rFonts w:ascii="Simplified Arabic" w:hAnsi="Simplified Arabic" w:cs="Simplified Arabic" w:hint="cs"/>
          <w:b/>
          <w:rtl/>
        </w:rPr>
        <w:t xml:space="preserve"> </w:t>
      </w:r>
      <w:r w:rsidRPr="00E617E0">
        <w:rPr>
          <w:rFonts w:ascii="Simplified Arabic" w:hAnsi="Simplified Arabic" w:cs="Simplified Arabic"/>
          <w:b/>
          <w:rtl/>
        </w:rPr>
        <w:t>–</w:t>
      </w:r>
      <w:r w:rsidRPr="00E617E0">
        <w:rPr>
          <w:rFonts w:ascii="Simplified Arabic" w:hAnsi="Simplified Arabic" w:cs="Simplified Arabic" w:hint="cs"/>
          <w:b/>
          <w:rtl/>
        </w:rPr>
        <w:t xml:space="preserve"> </w:t>
      </w:r>
      <w:r w:rsidR="00AF7BBA" w:rsidRPr="00E617E0">
        <w:rPr>
          <w:rFonts w:ascii="Simplified Arabic" w:hAnsi="Simplified Arabic" w:cs="Simplified Arabic" w:hint="cs"/>
          <w:b/>
          <w:rtl/>
        </w:rPr>
        <w:t>08</w:t>
      </w:r>
      <w:r w:rsidRPr="00E617E0">
        <w:rPr>
          <w:rFonts w:ascii="Simplified Arabic" w:hAnsi="Simplified Arabic" w:cs="Simplified Arabic" w:hint="cs"/>
          <w:b/>
          <w:rtl/>
        </w:rPr>
        <w:t>:</w:t>
      </w:r>
      <w:r w:rsidR="00AF7BBA" w:rsidRPr="00E617E0">
        <w:rPr>
          <w:rFonts w:ascii="Simplified Arabic" w:hAnsi="Simplified Arabic" w:cs="Simplified Arabic" w:hint="cs"/>
          <w:b/>
          <w:rtl/>
        </w:rPr>
        <w:t>45</w:t>
      </w:r>
      <w:r w:rsidRPr="00E617E0">
        <w:rPr>
          <w:rFonts w:ascii="Simplified Arabic" w:hAnsi="Simplified Arabic" w:cs="Simplified Arabic" w:hint="cs"/>
          <w:b/>
          <w:rtl/>
        </w:rPr>
        <w:t xml:space="preserve">  </w:t>
      </w:r>
      <w:r w:rsidR="00545F8F" w:rsidRPr="00E617E0">
        <w:rPr>
          <w:rFonts w:ascii="Simplified Arabic" w:hAnsi="Simplified Arabic" w:cs="Simplified Arabic" w:hint="cs"/>
          <w:b/>
          <w:rtl/>
        </w:rPr>
        <w:t xml:space="preserve"> </w:t>
      </w:r>
      <w:r w:rsidRPr="00E617E0">
        <w:rPr>
          <w:rFonts w:ascii="Simplified Arabic" w:hAnsi="Simplified Arabic" w:cs="Simplified Arabic"/>
          <w:bCs/>
          <w:rtl/>
        </w:rPr>
        <w:t xml:space="preserve">الجلسة </w:t>
      </w:r>
      <w:r w:rsidR="00423F52" w:rsidRPr="00E617E0">
        <w:rPr>
          <w:rFonts w:ascii="Simplified Arabic" w:hAnsi="Simplified Arabic" w:cs="Simplified Arabic" w:hint="cs"/>
          <w:bCs/>
          <w:rtl/>
        </w:rPr>
        <w:t>01</w:t>
      </w:r>
      <w:r w:rsidRPr="00E617E0">
        <w:rPr>
          <w:rFonts w:ascii="Simplified Arabic" w:hAnsi="Simplified Arabic" w:cs="Simplified Arabic"/>
          <w:bCs/>
          <w:rtl/>
        </w:rPr>
        <w:t xml:space="preserve">: </w:t>
      </w:r>
      <w:r w:rsidR="00874E84" w:rsidRPr="00E617E0">
        <w:rPr>
          <w:rFonts w:ascii="Simplified Arabic" w:hAnsi="Simplified Arabic" w:cs="Simplified Arabic" w:hint="cs"/>
          <w:bCs/>
          <w:rtl/>
        </w:rPr>
        <w:t xml:space="preserve">   </w:t>
      </w:r>
      <w:r w:rsidR="00AF7BBA" w:rsidRPr="00E617E0">
        <w:rPr>
          <w:rFonts w:ascii="Simplified Arabic" w:hAnsi="Simplified Arabic" w:cs="Simplified Arabic" w:hint="cs"/>
          <w:bCs/>
          <w:rtl/>
        </w:rPr>
        <w:t>التواصل بين التجار البحريين غير الشرعيين والديناميكيات الإقليمية</w:t>
      </w:r>
    </w:p>
    <w:p w14:paraId="5AA929C4" w14:textId="1972EACC" w:rsidR="00B91A5A" w:rsidRPr="00E617E0" w:rsidRDefault="00B91A5A" w:rsidP="00874E84">
      <w:pPr>
        <w:bidi/>
        <w:ind w:left="1719"/>
        <w:rPr>
          <w:rFonts w:ascii="Simplified Arabic" w:hAnsi="Simplified Arabic" w:cs="Simplified Arabic"/>
          <w:bCs/>
          <w:rtl/>
        </w:rPr>
      </w:pPr>
      <w:r w:rsidRPr="00E617E0">
        <w:rPr>
          <w:rFonts w:ascii="Simplified Arabic" w:hAnsi="Simplified Arabic" w:cs="Simplified Arabic"/>
          <w:b/>
          <w:rtl/>
        </w:rPr>
        <w:t>مدير الجلسة:</w:t>
      </w:r>
      <w:r w:rsidRPr="00E617E0">
        <w:rPr>
          <w:rFonts w:ascii="Simplified Arabic" w:hAnsi="Simplified Arabic" w:cs="Simplified Arabic"/>
          <w:bCs/>
          <w:rtl/>
        </w:rPr>
        <w:t xml:space="preserve"> </w:t>
      </w:r>
      <w:r w:rsidR="0068589C" w:rsidRPr="00E617E0">
        <w:rPr>
          <w:rFonts w:ascii="Simplified Arabic" w:hAnsi="Simplified Arabic" w:cs="Simplified Arabic" w:hint="cs"/>
          <w:bCs/>
          <w:rtl/>
        </w:rPr>
        <w:tab/>
      </w:r>
      <w:r w:rsidR="00AF7BBA" w:rsidRPr="00E617E0">
        <w:rPr>
          <w:bCs/>
        </w:rPr>
        <w:t>Mr. Jeffrey Payne</w:t>
      </w:r>
      <w:r w:rsidR="00AF7BBA" w:rsidRPr="00E617E0">
        <w:rPr>
          <w:rFonts w:hint="cs"/>
          <w:bCs/>
          <w:rtl/>
        </w:rPr>
        <w:t xml:space="preserve">، </w:t>
      </w:r>
      <w:r w:rsidR="00AF7BBA" w:rsidRPr="00E617E0">
        <w:rPr>
          <w:rFonts w:ascii="Simplified Arabic" w:hAnsi="Simplified Arabic" w:cs="Simplified Arabic" w:hint="cs"/>
          <w:b/>
          <w:rtl/>
        </w:rPr>
        <w:t xml:space="preserve">مركز </w:t>
      </w:r>
      <w:r w:rsidR="00AF7BBA" w:rsidRPr="00E617E0">
        <w:rPr>
          <w:bCs/>
        </w:rPr>
        <w:t>NESA</w:t>
      </w:r>
      <w:r w:rsidR="00AF7BBA" w:rsidRPr="00E617E0">
        <w:rPr>
          <w:rFonts w:ascii="Simplified Arabic" w:hAnsi="Simplified Arabic" w:cs="Simplified Arabic" w:hint="cs"/>
          <w:b/>
          <w:i/>
          <w:iCs/>
          <w:rtl/>
        </w:rPr>
        <w:t xml:space="preserve"> </w:t>
      </w:r>
      <w:r w:rsidR="00AF7BBA" w:rsidRPr="00E617E0">
        <w:rPr>
          <w:rFonts w:ascii="Simplified Arabic" w:hAnsi="Simplified Arabic" w:cs="Simplified Arabic" w:hint="cs"/>
          <w:b/>
          <w:rtl/>
        </w:rPr>
        <w:t>للدراسات الاستراتيجية</w:t>
      </w:r>
    </w:p>
    <w:p w14:paraId="0D122A88" w14:textId="54FE8FBE" w:rsidR="00545F8F" w:rsidRPr="00E617E0" w:rsidRDefault="0068589C" w:rsidP="00874E84">
      <w:pPr>
        <w:bidi/>
        <w:ind w:left="2853" w:hanging="1134"/>
        <w:rPr>
          <w:rFonts w:ascii="Simplified Arabic" w:hAnsi="Simplified Arabic" w:cs="Simplified Arabic"/>
          <w:b/>
          <w:i/>
          <w:iCs/>
          <w:rtl/>
        </w:rPr>
      </w:pPr>
      <w:r w:rsidRPr="00E617E0">
        <w:rPr>
          <w:rFonts w:ascii="Simplified Arabic" w:hAnsi="Simplified Arabic" w:cs="Simplified Arabic" w:hint="cs"/>
          <w:rtl/>
        </w:rPr>
        <w:t>المتحدث</w:t>
      </w:r>
      <w:r w:rsidR="00AF7BBA" w:rsidRPr="00E617E0">
        <w:rPr>
          <w:rFonts w:ascii="Simplified Arabic" w:hAnsi="Simplified Arabic" w:cs="Simplified Arabic" w:hint="cs"/>
          <w:rtl/>
        </w:rPr>
        <w:t>ان</w:t>
      </w:r>
      <w:r w:rsidRPr="00E617E0">
        <w:rPr>
          <w:rFonts w:ascii="Simplified Arabic" w:hAnsi="Simplified Arabic" w:cs="Simplified Arabic" w:hint="cs"/>
          <w:b/>
          <w:rtl/>
        </w:rPr>
        <w:t>:</w:t>
      </w:r>
      <w:r w:rsidR="00DD63F7" w:rsidRPr="00E617E0">
        <w:rPr>
          <w:rFonts w:ascii="Simplified Arabic" w:hAnsi="Simplified Arabic" w:cs="Simplified Arabic"/>
          <w:bCs/>
          <w:i/>
          <w:iCs/>
        </w:rPr>
        <w:tab/>
      </w:r>
      <w:r w:rsidR="00AF7BBA" w:rsidRPr="00E617E0">
        <w:rPr>
          <w:bCs/>
        </w:rPr>
        <w:t>Dr. Gulbin Sultana</w:t>
      </w:r>
      <w:r w:rsidR="00545F8F" w:rsidRPr="00E617E0">
        <w:rPr>
          <w:rFonts w:ascii="Simplified Arabic" w:hAnsi="Simplified Arabic" w:cs="Simplified Arabic" w:hint="cs"/>
          <w:b/>
          <w:rtl/>
        </w:rPr>
        <w:t>،</w:t>
      </w:r>
      <w:r w:rsidR="00545F8F" w:rsidRPr="00E617E0">
        <w:rPr>
          <w:rFonts w:ascii="Simplified Arabic" w:hAnsi="Simplified Arabic" w:cs="Simplified Arabic" w:hint="cs"/>
          <w:b/>
          <w:i/>
          <w:iCs/>
          <w:rtl/>
        </w:rPr>
        <w:t xml:space="preserve"> </w:t>
      </w:r>
      <w:r w:rsidR="00AF7BBA" w:rsidRPr="00E617E0">
        <w:rPr>
          <w:rFonts w:ascii="Simplified Arabic" w:hAnsi="Simplified Arabic" w:cs="Simplified Arabic"/>
          <w:b/>
          <w:rtl/>
        </w:rPr>
        <w:t>معهد مانوهار باريكار للدراسات والتحليلات الدفاعية</w:t>
      </w:r>
    </w:p>
    <w:p w14:paraId="4771D465" w14:textId="467C71F4" w:rsidR="00DD1C38" w:rsidRPr="00E617E0" w:rsidRDefault="00DD1C38" w:rsidP="00874E84">
      <w:pPr>
        <w:bidi/>
        <w:ind w:left="2853"/>
        <w:rPr>
          <w:rFonts w:ascii="Simplified Arabic" w:hAnsi="Simplified Arabic" w:cs="Simplified Arabic"/>
          <w:b/>
          <w:i/>
          <w:iCs/>
          <w:rtl/>
        </w:rPr>
      </w:pPr>
      <w:r w:rsidRPr="00E617E0">
        <w:rPr>
          <w:bCs/>
        </w:rPr>
        <w:t>Dr. Joshua Tallis</w:t>
      </w:r>
      <w:r w:rsidR="001C3F3B" w:rsidRPr="00E617E0">
        <w:rPr>
          <w:rFonts w:ascii="Simplified Arabic" w:hAnsi="Simplified Arabic" w:cs="Simplified Arabic" w:hint="cs"/>
          <w:b/>
          <w:i/>
          <w:iCs/>
          <w:rtl/>
        </w:rPr>
        <w:t xml:space="preserve">، </w:t>
      </w:r>
      <w:r w:rsidR="001C3F3B" w:rsidRPr="00E617E0">
        <w:rPr>
          <w:rFonts w:ascii="Simplified Arabic" w:hAnsi="Simplified Arabic" w:cs="Simplified Arabic"/>
          <w:bCs/>
        </w:rPr>
        <w:t>CNA</w:t>
      </w:r>
      <w:r w:rsidRPr="00E617E0">
        <w:rPr>
          <w:rFonts w:ascii="Simplified Arabic" w:hAnsi="Simplified Arabic" w:cs="Simplified Arabic" w:hint="cs"/>
          <w:b/>
          <w:i/>
          <w:iCs/>
          <w:rtl/>
        </w:rPr>
        <w:t xml:space="preserve"> </w:t>
      </w:r>
    </w:p>
    <w:p w14:paraId="5FF75E46" w14:textId="77777777" w:rsidR="00DB5E96" w:rsidRPr="00E617E0" w:rsidRDefault="00DB5E96" w:rsidP="00EE77DF">
      <w:pPr>
        <w:bidi/>
        <w:rPr>
          <w:rFonts w:ascii="Simplified Arabic" w:hAnsi="Simplified Arabic" w:cs="Simplified Arabic"/>
          <w:bCs/>
          <w:rtl/>
        </w:rPr>
      </w:pPr>
    </w:p>
    <w:p w14:paraId="7797CB65" w14:textId="758A2A31" w:rsidR="00545F8F" w:rsidRPr="00E617E0" w:rsidRDefault="00CF0AAE" w:rsidP="00874E84">
      <w:pPr>
        <w:tabs>
          <w:tab w:val="left" w:pos="1719"/>
        </w:tabs>
        <w:bidi/>
        <w:rPr>
          <w:rFonts w:eastAsia="Calibri"/>
          <w:rtl/>
        </w:rPr>
      </w:pPr>
      <w:r w:rsidRPr="00E617E0">
        <w:rPr>
          <w:rFonts w:hint="cs"/>
          <w:b/>
          <w:rtl/>
        </w:rPr>
        <w:t>08</w:t>
      </w:r>
      <w:r w:rsidR="006C40F8" w:rsidRPr="00E617E0">
        <w:rPr>
          <w:b/>
          <w:rtl/>
        </w:rPr>
        <w:t>:</w:t>
      </w:r>
      <w:r w:rsidRPr="00E617E0">
        <w:rPr>
          <w:rFonts w:hint="cs"/>
          <w:b/>
          <w:rtl/>
        </w:rPr>
        <w:t>45</w:t>
      </w:r>
      <w:r w:rsidR="006C40F8" w:rsidRPr="00E617E0">
        <w:rPr>
          <w:b/>
          <w:rtl/>
        </w:rPr>
        <w:t xml:space="preserve"> – 0</w:t>
      </w:r>
      <w:r w:rsidR="00DB5E96" w:rsidRPr="00E617E0">
        <w:rPr>
          <w:b/>
          <w:rtl/>
        </w:rPr>
        <w:t>9</w:t>
      </w:r>
      <w:r w:rsidR="006C40F8" w:rsidRPr="00E617E0">
        <w:rPr>
          <w:b/>
          <w:rtl/>
        </w:rPr>
        <w:t>:</w:t>
      </w:r>
      <w:r w:rsidRPr="00E617E0">
        <w:rPr>
          <w:rFonts w:hint="cs"/>
          <w:b/>
          <w:rtl/>
        </w:rPr>
        <w:t>00</w:t>
      </w:r>
      <w:r w:rsidR="006C40F8" w:rsidRPr="00E617E0">
        <w:rPr>
          <w:b/>
          <w:rtl/>
        </w:rPr>
        <w:t xml:space="preserve">  </w:t>
      </w:r>
      <w:r w:rsidR="00874E84" w:rsidRPr="00E617E0">
        <w:rPr>
          <w:rFonts w:eastAsia="Calibri" w:hint="cs"/>
          <w:rtl/>
        </w:rPr>
        <w:tab/>
      </w:r>
      <w:r w:rsidR="006C40F8" w:rsidRPr="00E617E0">
        <w:rPr>
          <w:rFonts w:eastAsia="Calibri"/>
          <w:b/>
          <w:bCs/>
          <w:rtl/>
        </w:rPr>
        <w:t>استراحة</w:t>
      </w:r>
    </w:p>
    <w:p w14:paraId="08959B54" w14:textId="77777777" w:rsidR="00EE77DF" w:rsidRPr="00E617E0" w:rsidRDefault="00EE77DF" w:rsidP="007C472C">
      <w:pPr>
        <w:bidi/>
        <w:rPr>
          <w:rFonts w:ascii="Simplified Arabic" w:hAnsi="Simplified Arabic" w:cs="Simplified Arabic"/>
          <w:bCs/>
          <w:rtl/>
        </w:rPr>
      </w:pPr>
    </w:p>
    <w:p w14:paraId="6BAD3566" w14:textId="30840103" w:rsidR="00851900" w:rsidRPr="00E617E0" w:rsidRDefault="00851900" w:rsidP="00AD7C6B">
      <w:pPr>
        <w:tabs>
          <w:tab w:val="left" w:pos="1719"/>
        </w:tabs>
        <w:bidi/>
        <w:rPr>
          <w:rFonts w:ascii="Simplified Arabic" w:hAnsi="Simplified Arabic" w:cs="Simplified Arabic"/>
          <w:b/>
          <w:bCs/>
          <w:rtl/>
        </w:rPr>
      </w:pPr>
      <w:r w:rsidRPr="00E617E0">
        <w:rPr>
          <w:rFonts w:ascii="Simplified Arabic" w:hAnsi="Simplified Arabic" w:cs="Simplified Arabic"/>
          <w:rtl/>
        </w:rPr>
        <w:t>09:</w:t>
      </w:r>
      <w:r w:rsidR="00517A2B" w:rsidRPr="00E617E0">
        <w:rPr>
          <w:rFonts w:ascii="Simplified Arabic" w:hAnsi="Simplified Arabic" w:cs="Simplified Arabic" w:hint="cs"/>
          <w:rtl/>
        </w:rPr>
        <w:t>00</w:t>
      </w:r>
      <w:r w:rsidRPr="00E617E0">
        <w:rPr>
          <w:rFonts w:ascii="Simplified Arabic" w:hAnsi="Simplified Arabic" w:cs="Simplified Arabic"/>
          <w:rtl/>
        </w:rPr>
        <w:t xml:space="preserve"> – </w:t>
      </w:r>
      <w:r w:rsidR="00517A2B" w:rsidRPr="00E617E0">
        <w:rPr>
          <w:rFonts w:ascii="Simplified Arabic" w:hAnsi="Simplified Arabic" w:cs="Simplified Arabic" w:hint="cs"/>
          <w:rtl/>
        </w:rPr>
        <w:t>10</w:t>
      </w:r>
      <w:r w:rsidRPr="00E617E0">
        <w:rPr>
          <w:rFonts w:ascii="Simplified Arabic" w:hAnsi="Simplified Arabic" w:cs="Simplified Arabic"/>
          <w:rtl/>
        </w:rPr>
        <w:t>:</w:t>
      </w:r>
      <w:r w:rsidR="00517A2B" w:rsidRPr="00E617E0">
        <w:rPr>
          <w:rFonts w:ascii="Simplified Arabic" w:hAnsi="Simplified Arabic" w:cs="Simplified Arabic" w:hint="cs"/>
          <w:rtl/>
        </w:rPr>
        <w:t>15</w:t>
      </w:r>
      <w:r w:rsidRPr="00E617E0">
        <w:rPr>
          <w:rFonts w:ascii="Simplified Arabic" w:hAnsi="Simplified Arabic" w:cs="Simplified Arabic"/>
          <w:i/>
          <w:iCs/>
          <w:rtl/>
        </w:rPr>
        <w:t xml:space="preserve"> </w:t>
      </w:r>
      <w:r w:rsidRPr="00E617E0">
        <w:rPr>
          <w:rFonts w:ascii="Simplified Arabic" w:hAnsi="Simplified Arabic" w:cs="Simplified Arabic" w:hint="cs"/>
          <w:i/>
          <w:iCs/>
          <w:rtl/>
        </w:rPr>
        <w:tab/>
      </w:r>
      <w:r w:rsidR="00AD7C6B" w:rsidRPr="00E617E0">
        <w:rPr>
          <w:rFonts w:ascii="Simplified Arabic" w:hAnsi="Simplified Arabic" w:cs="Simplified Arabic"/>
          <w:b/>
          <w:bCs/>
          <w:rtl/>
        </w:rPr>
        <w:t xml:space="preserve">الجلسة </w:t>
      </w:r>
      <w:r w:rsidR="00AD7C6B" w:rsidRPr="00E617E0">
        <w:rPr>
          <w:rFonts w:ascii="Simplified Arabic" w:hAnsi="Simplified Arabic" w:cs="Simplified Arabic" w:hint="cs"/>
          <w:b/>
          <w:bCs/>
          <w:rtl/>
        </w:rPr>
        <w:t>02</w:t>
      </w:r>
      <w:r w:rsidR="00AD7C6B" w:rsidRPr="00E617E0">
        <w:rPr>
          <w:rFonts w:ascii="Simplified Arabic" w:hAnsi="Simplified Arabic" w:cs="Simplified Arabic"/>
          <w:b/>
          <w:bCs/>
          <w:rtl/>
        </w:rPr>
        <w:t>:</w:t>
      </w:r>
      <w:r w:rsidR="00AD7C6B" w:rsidRPr="00E617E0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4D646E" w:rsidRPr="00E617E0">
        <w:rPr>
          <w:rFonts w:ascii="Simplified Arabic" w:hAnsi="Simplified Arabic" w:cs="Simplified Arabic" w:hint="cs"/>
          <w:b/>
          <w:bCs/>
          <w:rtl/>
        </w:rPr>
        <w:tab/>
      </w:r>
      <w:r w:rsidR="00AD7C6B" w:rsidRPr="00E617E0">
        <w:rPr>
          <w:rFonts w:ascii="Simplified Arabic" w:hAnsi="Simplified Arabic" w:cs="Simplified Arabic"/>
          <w:b/>
          <w:bCs/>
          <w:rtl/>
        </w:rPr>
        <w:t>اعتبارات من القرن الأفريقي</w:t>
      </w:r>
    </w:p>
    <w:p w14:paraId="14A44A64" w14:textId="482AE445" w:rsidR="004D646E" w:rsidRPr="00E617E0" w:rsidRDefault="004D646E" w:rsidP="00B31D32">
      <w:pPr>
        <w:bidi/>
        <w:ind w:left="2853" w:hanging="1134"/>
        <w:rPr>
          <w:rFonts w:ascii="Simplified Arabic" w:hAnsi="Simplified Arabic" w:cs="Simplified Arabic"/>
          <w:rtl/>
        </w:rPr>
      </w:pPr>
      <w:r w:rsidRPr="00E617E0">
        <w:rPr>
          <w:rFonts w:ascii="Simplified Arabic" w:hAnsi="Simplified Arabic" w:cs="Simplified Arabic" w:hint="cs"/>
          <w:rtl/>
        </w:rPr>
        <w:t xml:space="preserve">مديرة الجلسة: </w:t>
      </w:r>
      <w:r w:rsidRPr="00E617E0">
        <w:rPr>
          <w:rFonts w:ascii="Simplified Arabic" w:hAnsi="Simplified Arabic" w:cs="Simplified Arabic" w:hint="cs"/>
          <w:rtl/>
        </w:rPr>
        <w:tab/>
      </w:r>
      <w:r w:rsidRPr="00E617E0">
        <w:rPr>
          <w:bCs/>
        </w:rPr>
        <w:t>Dr. Catherine Kelly</w:t>
      </w:r>
      <w:r w:rsidRPr="00E617E0">
        <w:rPr>
          <w:rFonts w:ascii="Simplified Arabic" w:hAnsi="Simplified Arabic" w:cs="Simplified Arabic" w:hint="cs"/>
          <w:rtl/>
        </w:rPr>
        <w:t>، مركز أفريقيا للدراسات الاستراتيجية</w:t>
      </w:r>
    </w:p>
    <w:p w14:paraId="6EE67BB8" w14:textId="4183693B" w:rsidR="00851900" w:rsidRPr="00E617E0" w:rsidRDefault="00851900" w:rsidP="00B31D32">
      <w:pPr>
        <w:bidi/>
        <w:ind w:left="2853" w:hanging="1134"/>
        <w:rPr>
          <w:rFonts w:ascii="Simplified Arabic" w:hAnsi="Simplified Arabic" w:cs="Simplified Arabic"/>
          <w:rtl/>
        </w:rPr>
      </w:pPr>
      <w:r w:rsidRPr="00E617E0">
        <w:rPr>
          <w:rFonts w:ascii="Simplified Arabic" w:hAnsi="Simplified Arabic" w:cs="Simplified Arabic"/>
          <w:rtl/>
        </w:rPr>
        <w:t>المتحدث</w:t>
      </w:r>
      <w:r w:rsidR="004D646E" w:rsidRPr="00E617E0">
        <w:rPr>
          <w:rFonts w:ascii="Simplified Arabic" w:hAnsi="Simplified Arabic" w:cs="Simplified Arabic" w:hint="cs"/>
          <w:rtl/>
        </w:rPr>
        <w:t>ان</w:t>
      </w:r>
      <w:r w:rsidRPr="00E617E0">
        <w:rPr>
          <w:rFonts w:ascii="Simplified Arabic" w:hAnsi="Simplified Arabic" w:cs="Simplified Arabic"/>
          <w:rtl/>
        </w:rPr>
        <w:t xml:space="preserve">: </w:t>
      </w:r>
      <w:r w:rsidRPr="00E617E0">
        <w:rPr>
          <w:rFonts w:ascii="Simplified Arabic" w:hAnsi="Simplified Arabic" w:cs="Simplified Arabic"/>
          <w:rtl/>
        </w:rPr>
        <w:tab/>
      </w:r>
      <w:r w:rsidR="004D646E" w:rsidRPr="00E617E0">
        <w:rPr>
          <w:bCs/>
        </w:rPr>
        <w:t>Mr. Abdul Mohammed</w:t>
      </w:r>
      <w:r w:rsidR="004D646E" w:rsidRPr="00E617E0">
        <w:rPr>
          <w:rFonts w:ascii="Simplified Arabic" w:hAnsi="Simplified Arabic" w:cs="Simplified Arabic" w:hint="cs"/>
          <w:rtl/>
        </w:rPr>
        <w:t xml:space="preserve">، </w:t>
      </w:r>
      <w:r w:rsidR="004D646E" w:rsidRPr="00E617E0">
        <w:rPr>
          <w:rFonts w:ascii="Simplified Arabic" w:hAnsi="Simplified Arabic" w:cs="Simplified Arabic"/>
          <w:rtl/>
        </w:rPr>
        <w:t>رئيس الموظفين ومستشار سياسي أول، فريق الاتحاد الأفريقي الرفيع المستوى المعني بالتنفيذ في السودان وجنوب السودان</w:t>
      </w:r>
    </w:p>
    <w:p w14:paraId="18D10326" w14:textId="72F48065" w:rsidR="00942002" w:rsidRPr="00E617E0" w:rsidRDefault="00942002" w:rsidP="00B31D32">
      <w:pPr>
        <w:bidi/>
        <w:ind w:left="2853" w:hanging="1134"/>
        <w:rPr>
          <w:rFonts w:ascii="Simplified Arabic" w:hAnsi="Simplified Arabic" w:cs="Simplified Arabic"/>
          <w:rtl/>
        </w:rPr>
      </w:pPr>
      <w:r w:rsidRPr="00E617E0">
        <w:rPr>
          <w:rFonts w:ascii="Simplified Arabic" w:hAnsi="Simplified Arabic" w:cs="Simplified Arabic" w:hint="cs"/>
          <w:rtl/>
        </w:rPr>
        <w:tab/>
      </w:r>
      <w:r w:rsidRPr="00E617E0">
        <w:rPr>
          <w:bCs/>
        </w:rPr>
        <w:t>Mr. Timothy Walker</w:t>
      </w:r>
      <w:r w:rsidRPr="00E617E0">
        <w:rPr>
          <w:rFonts w:ascii="Simplified Arabic" w:hAnsi="Simplified Arabic" w:cs="Simplified Arabic" w:hint="cs"/>
          <w:rtl/>
        </w:rPr>
        <w:t xml:space="preserve">، </w:t>
      </w:r>
      <w:r w:rsidRPr="00E617E0">
        <w:rPr>
          <w:rFonts w:ascii="Simplified Arabic" w:hAnsi="Simplified Arabic" w:cs="Simplified Arabic"/>
          <w:rtl/>
        </w:rPr>
        <w:t>قائد مشروع بحري وباحث أول بمعهد الدراسات الأمنية</w:t>
      </w:r>
    </w:p>
    <w:p w14:paraId="1B2530D1" w14:textId="77777777" w:rsidR="00851900" w:rsidRPr="00E617E0" w:rsidRDefault="00851900" w:rsidP="00851900">
      <w:pPr>
        <w:bidi/>
        <w:rPr>
          <w:rFonts w:ascii="Simplified Arabic" w:hAnsi="Simplified Arabic" w:cs="Simplified Arabic"/>
          <w:bCs/>
          <w:rtl/>
        </w:rPr>
      </w:pPr>
    </w:p>
    <w:p w14:paraId="7CCE75D9" w14:textId="25DA6FB9" w:rsidR="00851900" w:rsidRPr="00E617E0" w:rsidRDefault="006637A6" w:rsidP="006F2D9D">
      <w:pPr>
        <w:tabs>
          <w:tab w:val="left" w:pos="1719"/>
        </w:tabs>
        <w:bidi/>
        <w:rPr>
          <w:rFonts w:ascii="Simplified Arabic" w:hAnsi="Simplified Arabic" w:cs="Simplified Arabic"/>
          <w:i/>
          <w:iCs/>
          <w:rtl/>
        </w:rPr>
      </w:pPr>
      <w:r w:rsidRPr="00E617E0">
        <w:rPr>
          <w:rFonts w:ascii="Simplified Arabic" w:hAnsi="Simplified Arabic" w:cs="Simplified Arabic" w:hint="cs"/>
          <w:rtl/>
        </w:rPr>
        <w:t>10</w:t>
      </w:r>
      <w:r w:rsidR="00851900" w:rsidRPr="00E617E0">
        <w:rPr>
          <w:rFonts w:ascii="Simplified Arabic" w:hAnsi="Simplified Arabic" w:cs="Simplified Arabic" w:hint="cs"/>
          <w:rtl/>
        </w:rPr>
        <w:t>:</w:t>
      </w:r>
      <w:r w:rsidRPr="00E617E0">
        <w:rPr>
          <w:rFonts w:ascii="Simplified Arabic" w:hAnsi="Simplified Arabic" w:cs="Simplified Arabic" w:hint="cs"/>
          <w:rtl/>
        </w:rPr>
        <w:t>15</w:t>
      </w:r>
      <w:r w:rsidR="00851900" w:rsidRPr="00E617E0">
        <w:rPr>
          <w:rFonts w:ascii="Simplified Arabic" w:hAnsi="Simplified Arabic" w:cs="Simplified Arabic" w:hint="cs"/>
          <w:rtl/>
        </w:rPr>
        <w:t xml:space="preserve"> </w:t>
      </w:r>
      <w:r w:rsidR="00851900" w:rsidRPr="00E617E0">
        <w:rPr>
          <w:rFonts w:ascii="Simplified Arabic" w:hAnsi="Simplified Arabic" w:cs="Simplified Arabic"/>
          <w:rtl/>
        </w:rPr>
        <w:t>–</w:t>
      </w:r>
      <w:r w:rsidR="00851900" w:rsidRPr="00E617E0">
        <w:rPr>
          <w:rFonts w:ascii="Simplified Arabic" w:hAnsi="Simplified Arabic" w:cs="Simplified Arabic" w:hint="cs"/>
          <w:rtl/>
        </w:rPr>
        <w:t xml:space="preserve"> </w:t>
      </w:r>
      <w:r w:rsidR="00FA5232" w:rsidRPr="00E617E0">
        <w:rPr>
          <w:rFonts w:ascii="Simplified Arabic" w:hAnsi="Simplified Arabic" w:cs="Simplified Arabic" w:hint="cs"/>
          <w:rtl/>
        </w:rPr>
        <w:t>10</w:t>
      </w:r>
      <w:r w:rsidR="00851900" w:rsidRPr="00E617E0">
        <w:rPr>
          <w:rFonts w:ascii="Simplified Arabic" w:hAnsi="Simplified Arabic" w:cs="Simplified Arabic" w:hint="cs"/>
          <w:rtl/>
        </w:rPr>
        <w:t>:</w:t>
      </w:r>
      <w:r w:rsidR="00FA5232" w:rsidRPr="00E617E0">
        <w:rPr>
          <w:rFonts w:ascii="Simplified Arabic" w:hAnsi="Simplified Arabic" w:cs="Simplified Arabic" w:hint="cs"/>
          <w:rtl/>
        </w:rPr>
        <w:t>50</w:t>
      </w:r>
      <w:r w:rsidR="006F2D9D" w:rsidRPr="00E617E0">
        <w:rPr>
          <w:rFonts w:ascii="Simplified Arabic" w:hAnsi="Simplified Arabic" w:cs="Simplified Arabic" w:hint="cs"/>
          <w:rtl/>
        </w:rPr>
        <w:t xml:space="preserve"> </w:t>
      </w:r>
      <w:r w:rsidR="00851900" w:rsidRPr="00E617E0">
        <w:rPr>
          <w:rFonts w:ascii="Simplified Arabic" w:hAnsi="Simplified Arabic" w:cs="Simplified Arabic"/>
          <w:rtl/>
        </w:rPr>
        <w:tab/>
      </w:r>
      <w:r w:rsidR="00C33F09" w:rsidRPr="00E617E0">
        <w:rPr>
          <w:rFonts w:ascii="Simplified Arabic" w:hAnsi="Simplified Arabic" w:cs="Simplified Arabic"/>
          <w:b/>
          <w:bCs/>
          <w:rtl/>
        </w:rPr>
        <w:t xml:space="preserve">جلسة </w:t>
      </w:r>
      <w:r w:rsidR="00C33F09" w:rsidRPr="00E617E0">
        <w:rPr>
          <w:rFonts w:ascii="Simplified Arabic" w:hAnsi="Simplified Arabic" w:cs="Simplified Arabic" w:hint="cs"/>
          <w:b/>
          <w:bCs/>
          <w:rtl/>
        </w:rPr>
        <w:t>استطلاع</w:t>
      </w:r>
      <w:r w:rsidR="003C586D" w:rsidRPr="00E617E0">
        <w:rPr>
          <w:rFonts w:ascii="Simplified Arabic" w:hAnsi="Simplified Arabic" w:cs="Simplified Arabic" w:hint="cs"/>
          <w:b/>
          <w:bCs/>
          <w:rtl/>
        </w:rPr>
        <w:t xml:space="preserve">، </w:t>
      </w:r>
      <w:r w:rsidR="00C33F09" w:rsidRPr="00E617E0">
        <w:rPr>
          <w:rFonts w:ascii="Simplified Arabic" w:hAnsi="Simplified Arabic" w:cs="Simplified Arabic"/>
          <w:b/>
          <w:bCs/>
          <w:rtl/>
        </w:rPr>
        <w:t>نشاط الاستجابة السريعة</w:t>
      </w:r>
      <w:r w:rsidR="003C586D" w:rsidRPr="00E617E0">
        <w:rPr>
          <w:rFonts w:ascii="Simplified Arabic" w:hAnsi="Simplified Arabic" w:cs="Simplified Arabic" w:hint="cs"/>
          <w:b/>
          <w:bCs/>
          <w:rtl/>
        </w:rPr>
        <w:t>،</w:t>
      </w:r>
      <w:r w:rsidR="003C586D" w:rsidRPr="00E617E0">
        <w:rPr>
          <w:rFonts w:ascii="Simplified Arabic" w:hAnsi="Simplified Arabic" w:cs="Simplified Arabic"/>
          <w:b/>
          <w:bCs/>
          <w:rtl/>
        </w:rPr>
        <w:t xml:space="preserve"> وتقديم </w:t>
      </w:r>
      <w:r w:rsidR="003C586D" w:rsidRPr="00E617E0">
        <w:rPr>
          <w:rFonts w:ascii="Simplified Arabic" w:hAnsi="Simplified Arabic" w:cs="Simplified Arabic" w:hint="cs"/>
          <w:b/>
          <w:bCs/>
          <w:rtl/>
        </w:rPr>
        <w:t>ل</w:t>
      </w:r>
      <w:r w:rsidR="00C33F09" w:rsidRPr="00E617E0">
        <w:rPr>
          <w:rFonts w:ascii="Simplified Arabic" w:hAnsi="Simplified Arabic" w:cs="Simplified Arabic"/>
          <w:b/>
          <w:bCs/>
          <w:rtl/>
        </w:rPr>
        <w:t>ليوم الثاني</w:t>
      </w:r>
    </w:p>
    <w:p w14:paraId="31019201" w14:textId="77777777" w:rsidR="00851900" w:rsidRPr="00E617E0" w:rsidRDefault="00851900" w:rsidP="00480252">
      <w:pPr>
        <w:bidi/>
        <w:rPr>
          <w:rFonts w:ascii="Simplified Arabic" w:hAnsi="Simplified Arabic" w:cs="Simplified Arabic"/>
          <w:bCs/>
        </w:rPr>
      </w:pPr>
    </w:p>
    <w:p w14:paraId="244B01F6" w14:textId="3B6DEB64" w:rsidR="00851900" w:rsidRPr="00E617E0" w:rsidRDefault="003C586D" w:rsidP="003C586D">
      <w:pPr>
        <w:tabs>
          <w:tab w:val="left" w:pos="1719"/>
        </w:tabs>
        <w:bidi/>
        <w:rPr>
          <w:rFonts w:ascii="Simplified Arabic" w:hAnsi="Simplified Arabic" w:cs="Simplified Arabic"/>
          <w:rtl/>
        </w:rPr>
      </w:pPr>
      <w:r w:rsidRPr="00E617E0">
        <w:rPr>
          <w:rFonts w:ascii="Simplified Arabic" w:hAnsi="Simplified Arabic" w:cs="Simplified Arabic" w:hint="cs"/>
          <w:rtl/>
        </w:rPr>
        <w:t>10</w:t>
      </w:r>
      <w:r w:rsidR="00851900" w:rsidRPr="00E617E0">
        <w:rPr>
          <w:rFonts w:ascii="Simplified Arabic" w:hAnsi="Simplified Arabic" w:cs="Simplified Arabic"/>
          <w:rtl/>
        </w:rPr>
        <w:t>:</w:t>
      </w:r>
      <w:r w:rsidRPr="00E617E0">
        <w:rPr>
          <w:rFonts w:ascii="Simplified Arabic" w:hAnsi="Simplified Arabic" w:cs="Simplified Arabic" w:hint="cs"/>
          <w:rtl/>
        </w:rPr>
        <w:t>50</w:t>
      </w:r>
      <w:r w:rsidR="00851900" w:rsidRPr="00E617E0">
        <w:rPr>
          <w:rFonts w:ascii="Simplified Arabic" w:hAnsi="Simplified Arabic" w:cs="Simplified Arabic"/>
          <w:rtl/>
        </w:rPr>
        <w:t xml:space="preserve"> </w:t>
      </w:r>
      <w:r w:rsidR="00851900" w:rsidRPr="00E617E0">
        <w:rPr>
          <w:rFonts w:ascii="Simplified Arabic" w:hAnsi="Simplified Arabic" w:cs="Simplified Arabic" w:hint="cs"/>
          <w:rtl/>
        </w:rPr>
        <w:t xml:space="preserve">  </w:t>
      </w:r>
      <w:r w:rsidR="00851900" w:rsidRPr="00E617E0">
        <w:rPr>
          <w:rFonts w:ascii="Simplified Arabic" w:hAnsi="Simplified Arabic" w:cs="Simplified Arabic"/>
          <w:rtl/>
        </w:rPr>
        <w:tab/>
      </w:r>
      <w:r w:rsidR="00851900" w:rsidRPr="00E617E0">
        <w:rPr>
          <w:rFonts w:ascii="Simplified Arabic" w:hAnsi="Simplified Arabic" w:cs="Simplified Arabic"/>
          <w:b/>
          <w:bCs/>
          <w:rtl/>
        </w:rPr>
        <w:t>اختتام اليوم</w:t>
      </w:r>
      <w:r w:rsidRPr="00E617E0">
        <w:rPr>
          <w:rFonts w:ascii="Simplified Arabic" w:hAnsi="Simplified Arabic" w:cs="Simplified Arabic" w:hint="cs"/>
          <w:rtl/>
        </w:rPr>
        <w:t xml:space="preserve"> </w:t>
      </w:r>
      <w:r w:rsidRPr="00E617E0">
        <w:rPr>
          <w:rFonts w:ascii="Simplified Arabic" w:hAnsi="Simplified Arabic" w:cs="Simplified Arabic" w:hint="cs"/>
          <w:b/>
          <w:bCs/>
          <w:rtl/>
        </w:rPr>
        <w:t>الأول</w:t>
      </w:r>
    </w:p>
    <w:p w14:paraId="6C970CC9" w14:textId="77777777" w:rsidR="00851900" w:rsidRPr="00851900" w:rsidRDefault="00851900" w:rsidP="00851900"/>
    <w:p w14:paraId="303E778A" w14:textId="149C57FB" w:rsidR="00274650" w:rsidRPr="008A2A81" w:rsidRDefault="00274650" w:rsidP="008E6D4C">
      <w:pPr>
        <w:spacing w:after="160" w:line="259" w:lineRule="auto"/>
        <w:jc w:val="right"/>
        <w:rPr>
          <w:rFonts w:ascii="Simplified Arabic" w:hAnsi="Simplified Arabic" w:cs="Simplified Arabic"/>
          <w:bCs/>
          <w:rtl/>
        </w:rPr>
      </w:pPr>
      <w:r w:rsidRPr="00E617E0">
        <w:rPr>
          <w:rFonts w:ascii="Simplified Arabic" w:hAnsi="Simplified Arabic" w:cs="Simplified Arabic"/>
          <w:bCs/>
          <w:sz w:val="28"/>
          <w:szCs w:val="28"/>
          <w:rtl/>
        </w:rPr>
        <w:br w:type="page"/>
      </w:r>
      <w:r>
        <w:rPr>
          <w:rFonts w:ascii="Simplified Arabic" w:hAnsi="Simplified Arabic" w:cs="Simplified Arabic" w:hint="cs"/>
          <w:bCs/>
          <w:sz w:val="28"/>
          <w:szCs w:val="28"/>
          <w:u w:val="single"/>
          <w:rtl/>
        </w:rPr>
        <w:lastRenderedPageBreak/>
        <w:t>الأربعاء</w:t>
      </w:r>
      <w:r w:rsidRPr="008A2A81">
        <w:rPr>
          <w:rFonts w:ascii="Simplified Arabic" w:hAnsi="Simplified Arabic" w:cs="Simplified Arabic"/>
          <w:bCs/>
          <w:sz w:val="28"/>
          <w:szCs w:val="28"/>
          <w:u w:val="single"/>
          <w:rtl/>
        </w:rPr>
        <w:t xml:space="preserve"> </w:t>
      </w:r>
      <w:r>
        <w:rPr>
          <w:rFonts w:ascii="Simplified Arabic" w:hAnsi="Simplified Arabic" w:cs="Simplified Arabic" w:hint="cs"/>
          <w:bCs/>
          <w:sz w:val="28"/>
          <w:szCs w:val="28"/>
          <w:u w:val="single"/>
          <w:rtl/>
        </w:rPr>
        <w:t>15 أيلول/ سبتمبر</w:t>
      </w:r>
      <w:r w:rsidR="00C169B9">
        <w:rPr>
          <w:rFonts w:ascii="Simplified Arabic" w:hAnsi="Simplified Arabic" w:cs="Simplified Arabic"/>
          <w:bCs/>
          <w:sz w:val="28"/>
          <w:szCs w:val="28"/>
          <w:rtl/>
        </w:rPr>
        <w:t xml:space="preserve"> </w:t>
      </w:r>
    </w:p>
    <w:p w14:paraId="677CB93B" w14:textId="77777777" w:rsidR="00274650" w:rsidRPr="007C472C" w:rsidRDefault="00274650" w:rsidP="00274650">
      <w:pPr>
        <w:bidi/>
        <w:rPr>
          <w:rFonts w:ascii="Simplified Arabic" w:hAnsi="Simplified Arabic" w:cs="Simplified Arabic"/>
          <w:bCs/>
          <w:sz w:val="20"/>
          <w:szCs w:val="20"/>
          <w:rtl/>
        </w:rPr>
      </w:pPr>
    </w:p>
    <w:p w14:paraId="36DAECF1" w14:textId="77777777" w:rsidR="00274650" w:rsidRPr="00B91A5A" w:rsidRDefault="00274650" w:rsidP="00274650">
      <w:pPr>
        <w:tabs>
          <w:tab w:val="left" w:pos="1719"/>
        </w:tabs>
        <w:bidi/>
        <w:rPr>
          <w:rFonts w:ascii="Simplified Arabic" w:hAnsi="Simplified Arabic" w:cs="Simplified Arabic"/>
          <w:bCs/>
          <w:rtl/>
        </w:rPr>
      </w:pPr>
      <w:r w:rsidRPr="00B91A5A">
        <w:rPr>
          <w:rFonts w:ascii="Simplified Arabic" w:hAnsi="Simplified Arabic" w:cs="Simplified Arabic" w:hint="cs"/>
          <w:b/>
          <w:rtl/>
        </w:rPr>
        <w:t>0</w:t>
      </w:r>
      <w:r>
        <w:rPr>
          <w:rFonts w:ascii="Simplified Arabic" w:hAnsi="Simplified Arabic" w:cs="Simplified Arabic" w:hint="cs"/>
          <w:b/>
          <w:rtl/>
        </w:rPr>
        <w:t>6</w:t>
      </w:r>
      <w:r w:rsidRPr="00B91A5A">
        <w:rPr>
          <w:rFonts w:ascii="Simplified Arabic" w:hAnsi="Simplified Arabic" w:cs="Simplified Arabic" w:hint="cs"/>
          <w:b/>
          <w:rtl/>
        </w:rPr>
        <w:t>:</w:t>
      </w:r>
      <w:r>
        <w:rPr>
          <w:rFonts w:ascii="Simplified Arabic" w:hAnsi="Simplified Arabic" w:cs="Simplified Arabic" w:hint="cs"/>
          <w:b/>
          <w:rtl/>
        </w:rPr>
        <w:t>3</w:t>
      </w:r>
      <w:r w:rsidRPr="00B91A5A">
        <w:rPr>
          <w:rFonts w:ascii="Simplified Arabic" w:hAnsi="Simplified Arabic" w:cs="Simplified Arabic" w:hint="cs"/>
          <w:b/>
          <w:rtl/>
        </w:rPr>
        <w:t xml:space="preserve">0 </w:t>
      </w:r>
      <w:r>
        <w:rPr>
          <w:rFonts w:ascii="Simplified Arabic" w:hAnsi="Simplified Arabic" w:cs="Simplified Arabic" w:hint="cs"/>
          <w:b/>
          <w:rtl/>
        </w:rPr>
        <w:t xml:space="preserve"> </w:t>
      </w:r>
      <w:r>
        <w:rPr>
          <w:rFonts w:ascii="Simplified Arabic" w:hAnsi="Simplified Arabic" w:cs="Simplified Arabic" w:hint="cs"/>
          <w:b/>
          <w:rtl/>
        </w:rPr>
        <w:tab/>
      </w:r>
      <w:r w:rsidRPr="00ED41C4">
        <w:rPr>
          <w:rFonts w:ascii="Simplified Arabic" w:hAnsi="Simplified Arabic" w:cs="Simplified Arabic"/>
          <w:bCs/>
          <w:rtl/>
        </w:rPr>
        <w:t>فتح قاعة الاجتماعات الرقمية</w:t>
      </w:r>
    </w:p>
    <w:p w14:paraId="07C0B198" w14:textId="77777777" w:rsidR="00274650" w:rsidRPr="007C472C" w:rsidRDefault="00274650" w:rsidP="00274650">
      <w:pPr>
        <w:bidi/>
        <w:rPr>
          <w:rFonts w:ascii="Simplified Arabic" w:hAnsi="Simplified Arabic" w:cs="Simplified Arabic"/>
          <w:bCs/>
          <w:sz w:val="20"/>
          <w:szCs w:val="20"/>
          <w:rtl/>
        </w:rPr>
      </w:pPr>
    </w:p>
    <w:p w14:paraId="0669D81C" w14:textId="77777777" w:rsidR="00274650" w:rsidRDefault="00274650" w:rsidP="00274650">
      <w:pPr>
        <w:tabs>
          <w:tab w:val="left" w:pos="1719"/>
        </w:tabs>
        <w:bidi/>
        <w:rPr>
          <w:rFonts w:ascii="Simplified Arabic" w:hAnsi="Simplified Arabic" w:cs="Simplified Arabic"/>
          <w:bCs/>
          <w:rtl/>
        </w:rPr>
      </w:pPr>
      <w:r w:rsidRPr="00B91A5A">
        <w:rPr>
          <w:rFonts w:ascii="Simplified Arabic" w:hAnsi="Simplified Arabic" w:cs="Simplified Arabic" w:hint="cs"/>
          <w:b/>
          <w:rtl/>
        </w:rPr>
        <w:t>0</w:t>
      </w:r>
      <w:r>
        <w:rPr>
          <w:rFonts w:ascii="Simplified Arabic" w:hAnsi="Simplified Arabic" w:cs="Simplified Arabic" w:hint="cs"/>
          <w:b/>
          <w:rtl/>
        </w:rPr>
        <w:t>7</w:t>
      </w:r>
      <w:r w:rsidRPr="00B91A5A">
        <w:rPr>
          <w:rFonts w:ascii="Simplified Arabic" w:hAnsi="Simplified Arabic" w:cs="Simplified Arabic" w:hint="cs"/>
          <w:b/>
          <w:rtl/>
        </w:rPr>
        <w:t>:</w:t>
      </w:r>
      <w:r>
        <w:rPr>
          <w:rFonts w:ascii="Simplified Arabic" w:hAnsi="Simplified Arabic" w:cs="Simplified Arabic" w:hint="cs"/>
          <w:b/>
          <w:rtl/>
        </w:rPr>
        <w:t>00</w:t>
      </w:r>
      <w:r w:rsidRPr="00B91A5A">
        <w:rPr>
          <w:rFonts w:ascii="Simplified Arabic" w:hAnsi="Simplified Arabic" w:cs="Simplified Arabic" w:hint="cs"/>
          <w:b/>
          <w:rtl/>
        </w:rPr>
        <w:t xml:space="preserve"> </w:t>
      </w:r>
      <w:r w:rsidRPr="00B91A5A">
        <w:rPr>
          <w:rFonts w:ascii="Simplified Arabic" w:hAnsi="Simplified Arabic" w:cs="Simplified Arabic"/>
          <w:b/>
          <w:rtl/>
        </w:rPr>
        <w:t>–</w:t>
      </w:r>
      <w:r w:rsidRPr="00B91A5A">
        <w:rPr>
          <w:rFonts w:ascii="Simplified Arabic" w:hAnsi="Simplified Arabic" w:cs="Simplified Arabic" w:hint="cs"/>
          <w:b/>
          <w:rtl/>
        </w:rPr>
        <w:t xml:space="preserve"> 0</w:t>
      </w:r>
      <w:r>
        <w:rPr>
          <w:rFonts w:ascii="Simplified Arabic" w:hAnsi="Simplified Arabic" w:cs="Simplified Arabic" w:hint="cs"/>
          <w:b/>
          <w:rtl/>
        </w:rPr>
        <w:t>7</w:t>
      </w:r>
      <w:r w:rsidRPr="00B91A5A">
        <w:rPr>
          <w:rFonts w:ascii="Simplified Arabic" w:hAnsi="Simplified Arabic" w:cs="Simplified Arabic" w:hint="cs"/>
          <w:b/>
          <w:rtl/>
        </w:rPr>
        <w:t>:</w:t>
      </w:r>
      <w:r>
        <w:rPr>
          <w:rFonts w:ascii="Simplified Arabic" w:hAnsi="Simplified Arabic" w:cs="Simplified Arabic" w:hint="cs"/>
          <w:b/>
          <w:rtl/>
        </w:rPr>
        <w:t>05</w:t>
      </w:r>
      <w:r w:rsidRPr="00B91A5A">
        <w:rPr>
          <w:rFonts w:ascii="Simplified Arabic" w:hAnsi="Simplified Arabic" w:cs="Simplified Arabic" w:hint="cs"/>
          <w:b/>
          <w:rtl/>
        </w:rPr>
        <w:t xml:space="preserve"> </w:t>
      </w:r>
      <w:r>
        <w:rPr>
          <w:rFonts w:ascii="Simplified Arabic" w:hAnsi="Simplified Arabic" w:cs="Simplified Arabic" w:hint="cs"/>
          <w:b/>
          <w:rtl/>
        </w:rPr>
        <w:t xml:space="preserve"> </w:t>
      </w:r>
      <w:r>
        <w:rPr>
          <w:rFonts w:ascii="Simplified Arabic" w:hAnsi="Simplified Arabic" w:cs="Simplified Arabic" w:hint="cs"/>
          <w:b/>
          <w:rtl/>
        </w:rPr>
        <w:tab/>
      </w:r>
      <w:r>
        <w:rPr>
          <w:rFonts w:ascii="Simplified Arabic" w:hAnsi="Simplified Arabic" w:cs="Simplified Arabic" w:hint="cs"/>
          <w:bCs/>
          <w:rtl/>
        </w:rPr>
        <w:t>بدء الفعالية</w:t>
      </w:r>
    </w:p>
    <w:p w14:paraId="25944D04" w14:textId="77777777" w:rsidR="00274650" w:rsidRPr="005402F2" w:rsidRDefault="00274650" w:rsidP="00274650">
      <w:pPr>
        <w:bidi/>
        <w:ind w:left="1719"/>
        <w:rPr>
          <w:rFonts w:ascii="Simplified Arabic" w:hAnsi="Simplified Arabic" w:cs="Simplified Arabic"/>
          <w:b/>
          <w:rtl/>
        </w:rPr>
      </w:pPr>
      <w:r w:rsidRPr="00ED41C4">
        <w:rPr>
          <w:rFonts w:ascii="Simplified Arabic" w:hAnsi="Simplified Arabic" w:cs="Simplified Arabic" w:hint="cs"/>
          <w:b/>
          <w:rtl/>
        </w:rPr>
        <w:t>المتحدث:</w:t>
      </w:r>
      <w:r>
        <w:rPr>
          <w:rFonts w:ascii="Simplified Arabic" w:hAnsi="Simplified Arabic" w:cs="Simplified Arabic" w:hint="cs"/>
          <w:bCs/>
          <w:rtl/>
        </w:rPr>
        <w:t xml:space="preserve"> </w:t>
      </w:r>
      <w:r>
        <w:rPr>
          <w:bCs/>
        </w:rPr>
        <w:t xml:space="preserve">Mr. </w:t>
      </w:r>
      <w:r w:rsidRPr="00F91769">
        <w:rPr>
          <w:bCs/>
        </w:rPr>
        <w:t>Jeff</w:t>
      </w:r>
      <w:r>
        <w:rPr>
          <w:bCs/>
        </w:rPr>
        <w:t>rey</w:t>
      </w:r>
      <w:r w:rsidRPr="00F91769">
        <w:rPr>
          <w:bCs/>
        </w:rPr>
        <w:t xml:space="preserve"> Payne</w:t>
      </w:r>
      <w:r>
        <w:rPr>
          <w:rFonts w:hint="cs"/>
          <w:bCs/>
          <w:rtl/>
        </w:rPr>
        <w:t xml:space="preserve">، </w:t>
      </w:r>
      <w:r w:rsidRPr="005402F2">
        <w:rPr>
          <w:rFonts w:ascii="Simplified Arabic" w:hAnsi="Simplified Arabic" w:cs="Simplified Arabic" w:hint="cs"/>
          <w:b/>
          <w:rtl/>
        </w:rPr>
        <w:t xml:space="preserve">مركز </w:t>
      </w:r>
      <w:r w:rsidRPr="00335D7D">
        <w:rPr>
          <w:bCs/>
        </w:rPr>
        <w:t>NESA</w:t>
      </w:r>
      <w:r w:rsidRPr="00B91A5A">
        <w:rPr>
          <w:rFonts w:ascii="Simplified Arabic" w:hAnsi="Simplified Arabic" w:cs="Simplified Arabic" w:hint="cs"/>
          <w:b/>
          <w:i/>
          <w:iCs/>
          <w:rtl/>
        </w:rPr>
        <w:t xml:space="preserve"> </w:t>
      </w:r>
      <w:r w:rsidRPr="005402F2">
        <w:rPr>
          <w:rFonts w:ascii="Simplified Arabic" w:hAnsi="Simplified Arabic" w:cs="Simplified Arabic" w:hint="cs"/>
          <w:b/>
          <w:rtl/>
        </w:rPr>
        <w:t>للدراسات الاستراتيجية</w:t>
      </w:r>
    </w:p>
    <w:p w14:paraId="096A2119" w14:textId="77777777" w:rsidR="00274650" w:rsidRPr="007C472C" w:rsidRDefault="00274650" w:rsidP="00274650">
      <w:pPr>
        <w:bidi/>
        <w:rPr>
          <w:rFonts w:ascii="Simplified Arabic" w:hAnsi="Simplified Arabic" w:cs="Simplified Arabic"/>
          <w:bCs/>
          <w:sz w:val="20"/>
          <w:szCs w:val="20"/>
          <w:rtl/>
        </w:rPr>
      </w:pPr>
    </w:p>
    <w:p w14:paraId="478472B4" w14:textId="67814896" w:rsidR="00274650" w:rsidRPr="00B91A5A" w:rsidRDefault="00274650" w:rsidP="00C97E45">
      <w:pPr>
        <w:tabs>
          <w:tab w:val="left" w:pos="2144"/>
        </w:tabs>
        <w:bidi/>
        <w:ind w:left="3561" w:hanging="3561"/>
        <w:rPr>
          <w:rFonts w:ascii="Simplified Arabic" w:hAnsi="Simplified Arabic" w:cs="Simplified Arabic"/>
          <w:bCs/>
          <w:rtl/>
        </w:rPr>
      </w:pPr>
      <w:r w:rsidRPr="00B91A5A">
        <w:rPr>
          <w:rFonts w:ascii="Simplified Arabic" w:hAnsi="Simplified Arabic" w:cs="Simplified Arabic" w:hint="cs"/>
          <w:b/>
          <w:rtl/>
        </w:rPr>
        <w:t>0</w:t>
      </w:r>
      <w:r>
        <w:rPr>
          <w:rFonts w:ascii="Simplified Arabic" w:hAnsi="Simplified Arabic" w:cs="Simplified Arabic" w:hint="cs"/>
          <w:b/>
          <w:rtl/>
        </w:rPr>
        <w:t>7</w:t>
      </w:r>
      <w:r w:rsidRPr="00B91A5A">
        <w:rPr>
          <w:rFonts w:ascii="Simplified Arabic" w:hAnsi="Simplified Arabic" w:cs="Simplified Arabic" w:hint="cs"/>
          <w:b/>
          <w:rtl/>
        </w:rPr>
        <w:t>:</w:t>
      </w:r>
      <w:r w:rsidR="007B28E2">
        <w:rPr>
          <w:rFonts w:ascii="Simplified Arabic" w:hAnsi="Simplified Arabic" w:cs="Simplified Arabic" w:hint="cs"/>
          <w:b/>
          <w:rtl/>
        </w:rPr>
        <w:t>05</w:t>
      </w:r>
      <w:r w:rsidRPr="00B91A5A">
        <w:rPr>
          <w:rFonts w:ascii="Simplified Arabic" w:hAnsi="Simplified Arabic" w:cs="Simplified Arabic" w:hint="cs"/>
          <w:b/>
          <w:rtl/>
        </w:rPr>
        <w:t xml:space="preserve"> </w:t>
      </w:r>
      <w:r w:rsidRPr="00B91A5A">
        <w:rPr>
          <w:rFonts w:ascii="Simplified Arabic" w:hAnsi="Simplified Arabic" w:cs="Simplified Arabic"/>
          <w:b/>
          <w:rtl/>
        </w:rPr>
        <w:t>–</w:t>
      </w:r>
      <w:r w:rsidRPr="00B91A5A">
        <w:rPr>
          <w:rFonts w:ascii="Simplified Arabic" w:hAnsi="Simplified Arabic" w:cs="Simplified Arabic" w:hint="cs"/>
          <w:b/>
          <w:rtl/>
        </w:rPr>
        <w:t xml:space="preserve"> </w:t>
      </w:r>
      <w:r>
        <w:rPr>
          <w:rFonts w:ascii="Simplified Arabic" w:hAnsi="Simplified Arabic" w:cs="Simplified Arabic" w:hint="cs"/>
          <w:b/>
          <w:rtl/>
        </w:rPr>
        <w:t>08</w:t>
      </w:r>
      <w:r w:rsidRPr="00B91A5A">
        <w:rPr>
          <w:rFonts w:ascii="Simplified Arabic" w:hAnsi="Simplified Arabic" w:cs="Simplified Arabic" w:hint="cs"/>
          <w:b/>
          <w:rtl/>
        </w:rPr>
        <w:t>:</w:t>
      </w:r>
      <w:r w:rsidR="00C97E45">
        <w:rPr>
          <w:rFonts w:ascii="Simplified Arabic" w:hAnsi="Simplified Arabic" w:cs="Simplified Arabic" w:hint="cs"/>
          <w:b/>
          <w:rtl/>
        </w:rPr>
        <w:t>30</w:t>
      </w:r>
      <w:r w:rsidRPr="00B91A5A">
        <w:rPr>
          <w:rFonts w:ascii="Simplified Arabic" w:hAnsi="Simplified Arabic" w:cs="Simplified Arabic" w:hint="cs"/>
          <w:b/>
          <w:rtl/>
        </w:rPr>
        <w:t xml:space="preserve"> </w:t>
      </w:r>
      <w:r>
        <w:rPr>
          <w:rFonts w:ascii="Simplified Arabic" w:hAnsi="Simplified Arabic" w:cs="Simplified Arabic" w:hint="cs"/>
          <w:b/>
          <w:rtl/>
        </w:rPr>
        <w:t xml:space="preserve">  </w:t>
      </w:r>
      <w:r w:rsidRPr="00B91A5A">
        <w:rPr>
          <w:rFonts w:ascii="Simplified Arabic" w:hAnsi="Simplified Arabic" w:cs="Simplified Arabic"/>
          <w:bCs/>
          <w:rtl/>
        </w:rPr>
        <w:t xml:space="preserve">الجلسة </w:t>
      </w:r>
      <w:r>
        <w:rPr>
          <w:rFonts w:ascii="Simplified Arabic" w:hAnsi="Simplified Arabic" w:cs="Simplified Arabic" w:hint="cs"/>
          <w:bCs/>
          <w:rtl/>
        </w:rPr>
        <w:t>0</w:t>
      </w:r>
      <w:r w:rsidR="00C97E45">
        <w:rPr>
          <w:rFonts w:ascii="Simplified Arabic" w:hAnsi="Simplified Arabic" w:cs="Simplified Arabic" w:hint="cs"/>
          <w:bCs/>
          <w:rtl/>
        </w:rPr>
        <w:t>3</w:t>
      </w:r>
      <w:r w:rsidRPr="00B91A5A">
        <w:rPr>
          <w:rFonts w:ascii="Simplified Arabic" w:hAnsi="Simplified Arabic" w:cs="Simplified Arabic"/>
          <w:bCs/>
          <w:rtl/>
        </w:rPr>
        <w:t xml:space="preserve">: </w:t>
      </w:r>
      <w:r>
        <w:rPr>
          <w:rFonts w:ascii="Simplified Arabic" w:hAnsi="Simplified Arabic" w:cs="Simplified Arabic" w:hint="cs"/>
          <w:bCs/>
          <w:rtl/>
        </w:rPr>
        <w:t xml:space="preserve">   </w:t>
      </w:r>
      <w:r w:rsidR="00C97E45" w:rsidRPr="00C97E45">
        <w:rPr>
          <w:rFonts w:ascii="Simplified Arabic" w:hAnsi="Simplified Arabic" w:cs="Simplified Arabic"/>
          <w:bCs/>
          <w:rtl/>
        </w:rPr>
        <w:t>التعامل مع سيل البيانات</w:t>
      </w:r>
    </w:p>
    <w:p w14:paraId="3F314D31" w14:textId="77777777" w:rsidR="00274650" w:rsidRDefault="00274650" w:rsidP="00274650">
      <w:pPr>
        <w:bidi/>
        <w:ind w:left="1719"/>
        <w:rPr>
          <w:rFonts w:ascii="Simplified Arabic" w:hAnsi="Simplified Arabic" w:cs="Simplified Arabic"/>
          <w:bCs/>
          <w:rtl/>
        </w:rPr>
      </w:pPr>
      <w:r w:rsidRPr="00DD1C38">
        <w:rPr>
          <w:rFonts w:ascii="Simplified Arabic" w:hAnsi="Simplified Arabic" w:cs="Simplified Arabic"/>
          <w:b/>
          <w:rtl/>
        </w:rPr>
        <w:t>مدير الجلسة:</w:t>
      </w:r>
      <w:r w:rsidRPr="00B91A5A">
        <w:rPr>
          <w:rFonts w:ascii="Simplified Arabic" w:hAnsi="Simplified Arabic" w:cs="Simplified Arabic"/>
          <w:bCs/>
          <w:rtl/>
        </w:rPr>
        <w:t xml:space="preserve"> </w:t>
      </w:r>
      <w:r>
        <w:rPr>
          <w:rFonts w:ascii="Simplified Arabic" w:hAnsi="Simplified Arabic" w:cs="Simplified Arabic" w:hint="cs"/>
          <w:bCs/>
          <w:rtl/>
        </w:rPr>
        <w:tab/>
      </w:r>
      <w:r>
        <w:rPr>
          <w:bCs/>
        </w:rPr>
        <w:t xml:space="preserve">Mr. </w:t>
      </w:r>
      <w:r w:rsidRPr="00F91769">
        <w:rPr>
          <w:bCs/>
        </w:rPr>
        <w:t>Jeff</w:t>
      </w:r>
      <w:r>
        <w:rPr>
          <w:bCs/>
        </w:rPr>
        <w:t>rey</w:t>
      </w:r>
      <w:r w:rsidRPr="00F91769">
        <w:rPr>
          <w:bCs/>
        </w:rPr>
        <w:t xml:space="preserve"> Payne</w:t>
      </w:r>
      <w:r>
        <w:rPr>
          <w:rFonts w:hint="cs"/>
          <w:bCs/>
          <w:rtl/>
        </w:rPr>
        <w:t xml:space="preserve">، </w:t>
      </w:r>
      <w:r w:rsidRPr="005402F2">
        <w:rPr>
          <w:rFonts w:ascii="Simplified Arabic" w:hAnsi="Simplified Arabic" w:cs="Simplified Arabic" w:hint="cs"/>
          <w:b/>
          <w:rtl/>
        </w:rPr>
        <w:t xml:space="preserve">مركز </w:t>
      </w:r>
      <w:r w:rsidRPr="00335D7D">
        <w:rPr>
          <w:bCs/>
        </w:rPr>
        <w:t>NESA</w:t>
      </w:r>
      <w:r w:rsidRPr="00B91A5A">
        <w:rPr>
          <w:rFonts w:ascii="Simplified Arabic" w:hAnsi="Simplified Arabic" w:cs="Simplified Arabic" w:hint="cs"/>
          <w:b/>
          <w:i/>
          <w:iCs/>
          <w:rtl/>
        </w:rPr>
        <w:t xml:space="preserve"> </w:t>
      </w:r>
      <w:r w:rsidRPr="005402F2">
        <w:rPr>
          <w:rFonts w:ascii="Simplified Arabic" w:hAnsi="Simplified Arabic" w:cs="Simplified Arabic" w:hint="cs"/>
          <w:b/>
          <w:rtl/>
        </w:rPr>
        <w:t>للدراسات الاستراتيجية</w:t>
      </w:r>
    </w:p>
    <w:p w14:paraId="616B168F" w14:textId="356FB5A8" w:rsidR="00274650" w:rsidRPr="00C97E45" w:rsidRDefault="00274650" w:rsidP="00C97E45">
      <w:pPr>
        <w:bidi/>
        <w:ind w:left="2853" w:hanging="1134"/>
        <w:rPr>
          <w:rFonts w:ascii="Simplified Arabic" w:hAnsi="Simplified Arabic" w:cs="Simplified Arabic"/>
          <w:b/>
          <w:rtl/>
        </w:rPr>
      </w:pPr>
      <w:r w:rsidRPr="00874E84">
        <w:rPr>
          <w:rFonts w:ascii="Simplified Arabic" w:hAnsi="Simplified Arabic" w:cs="Simplified Arabic" w:hint="cs"/>
          <w:rtl/>
        </w:rPr>
        <w:t>المتحدثان</w:t>
      </w:r>
      <w:r w:rsidRPr="00DD1C38">
        <w:rPr>
          <w:rFonts w:ascii="Simplified Arabic" w:hAnsi="Simplified Arabic" w:cs="Simplified Arabic" w:hint="cs"/>
          <w:b/>
          <w:rtl/>
        </w:rPr>
        <w:t>:</w:t>
      </w:r>
      <w:r>
        <w:rPr>
          <w:rFonts w:ascii="Simplified Arabic" w:hAnsi="Simplified Arabic" w:cs="Simplified Arabic"/>
          <w:bCs/>
          <w:i/>
          <w:iCs/>
        </w:rPr>
        <w:tab/>
      </w:r>
      <w:r w:rsidR="00C97E45" w:rsidRPr="00C97E45">
        <w:rPr>
          <w:bCs/>
        </w:rPr>
        <w:t>Mr. Jay Benson</w:t>
      </w:r>
      <w:r w:rsidRPr="00AF7BBA">
        <w:rPr>
          <w:rFonts w:ascii="Simplified Arabic" w:hAnsi="Simplified Arabic" w:cs="Simplified Arabic" w:hint="cs"/>
          <w:b/>
          <w:rtl/>
        </w:rPr>
        <w:t>،</w:t>
      </w:r>
      <w:r w:rsidR="00C97E45">
        <w:rPr>
          <w:rFonts w:ascii="Simplified Arabic" w:hAnsi="Simplified Arabic" w:cs="Simplified Arabic" w:hint="cs"/>
          <w:b/>
          <w:i/>
          <w:iCs/>
          <w:rtl/>
        </w:rPr>
        <w:t xml:space="preserve"> </w:t>
      </w:r>
      <w:r w:rsidR="00C97E45">
        <w:rPr>
          <w:rFonts w:ascii="Simplified Arabic" w:hAnsi="Simplified Arabic" w:cs="Simplified Arabic" w:hint="cs"/>
          <w:b/>
          <w:rtl/>
        </w:rPr>
        <w:t>البحار المستقرة</w:t>
      </w:r>
    </w:p>
    <w:p w14:paraId="644D49E8" w14:textId="0A4B1603" w:rsidR="00274650" w:rsidRDefault="00C97E45" w:rsidP="00C97E45">
      <w:pPr>
        <w:bidi/>
        <w:ind w:left="2853"/>
        <w:rPr>
          <w:rFonts w:ascii="Simplified Arabic" w:hAnsi="Simplified Arabic" w:cs="Simplified Arabic"/>
          <w:b/>
          <w:i/>
          <w:iCs/>
          <w:rtl/>
        </w:rPr>
      </w:pPr>
      <w:r w:rsidRPr="00C97E45">
        <w:rPr>
          <w:bCs/>
        </w:rPr>
        <w:t>Mr. Martin Cauchi</w:t>
      </w:r>
      <w:r w:rsidR="008E6D4C">
        <w:rPr>
          <w:bCs/>
        </w:rPr>
        <w:t>-</w:t>
      </w:r>
      <w:r w:rsidRPr="00C97E45">
        <w:rPr>
          <w:bCs/>
        </w:rPr>
        <w:t>Inglott</w:t>
      </w:r>
      <w:r>
        <w:rPr>
          <w:rFonts w:ascii="Simplified Arabic" w:hAnsi="Simplified Arabic" w:cs="Simplified Arabic" w:hint="cs"/>
          <w:bCs/>
          <w:rtl/>
        </w:rPr>
        <w:t xml:space="preserve">، </w:t>
      </w:r>
      <w:r w:rsidRPr="00C97E45">
        <w:rPr>
          <w:rFonts w:ascii="Simplified Arabic" w:hAnsi="Simplified Arabic" w:cs="Simplified Arabic"/>
          <w:b/>
          <w:rtl/>
        </w:rPr>
        <w:t>رئيس مشروع كريماريو الثاني</w:t>
      </w:r>
    </w:p>
    <w:p w14:paraId="041940F2" w14:textId="77777777" w:rsidR="00274650" w:rsidRDefault="00274650" w:rsidP="00274650">
      <w:pPr>
        <w:bidi/>
        <w:rPr>
          <w:rFonts w:ascii="Simplified Arabic" w:hAnsi="Simplified Arabic" w:cs="Simplified Arabic"/>
          <w:bCs/>
          <w:sz w:val="20"/>
          <w:szCs w:val="20"/>
          <w:rtl/>
        </w:rPr>
      </w:pPr>
    </w:p>
    <w:p w14:paraId="6A5E2D36" w14:textId="1458FD11" w:rsidR="00405EB7" w:rsidRPr="00851900" w:rsidRDefault="00405EB7" w:rsidP="00405EB7">
      <w:pPr>
        <w:tabs>
          <w:tab w:val="left" w:pos="1719"/>
        </w:tabs>
        <w:bidi/>
        <w:rPr>
          <w:rFonts w:eastAsia="Calibri"/>
          <w:rtl/>
        </w:rPr>
      </w:pPr>
      <w:r>
        <w:rPr>
          <w:rFonts w:hint="cs"/>
          <w:b/>
          <w:rtl/>
        </w:rPr>
        <w:t>08</w:t>
      </w:r>
      <w:r w:rsidRPr="00851900">
        <w:rPr>
          <w:b/>
          <w:rtl/>
        </w:rPr>
        <w:t>:</w:t>
      </w:r>
      <w:r>
        <w:rPr>
          <w:rFonts w:hint="cs"/>
          <w:b/>
          <w:rtl/>
        </w:rPr>
        <w:t>30</w:t>
      </w:r>
      <w:r w:rsidRPr="00851900">
        <w:rPr>
          <w:b/>
          <w:rtl/>
        </w:rPr>
        <w:t xml:space="preserve"> – </w:t>
      </w:r>
      <w:r>
        <w:rPr>
          <w:rFonts w:hint="cs"/>
          <w:b/>
          <w:rtl/>
        </w:rPr>
        <w:t>08</w:t>
      </w:r>
      <w:r w:rsidRPr="00851900">
        <w:rPr>
          <w:b/>
          <w:rtl/>
        </w:rPr>
        <w:t>:</w:t>
      </w:r>
      <w:r>
        <w:rPr>
          <w:rFonts w:hint="cs"/>
          <w:b/>
          <w:rtl/>
        </w:rPr>
        <w:t>45</w:t>
      </w:r>
      <w:r w:rsidRPr="00851900">
        <w:rPr>
          <w:b/>
          <w:rtl/>
        </w:rPr>
        <w:t xml:space="preserve">  </w:t>
      </w:r>
      <w:r>
        <w:rPr>
          <w:rFonts w:eastAsia="Calibri" w:hint="cs"/>
          <w:rtl/>
        </w:rPr>
        <w:tab/>
      </w:r>
      <w:r w:rsidRPr="00405EB7">
        <w:rPr>
          <w:rFonts w:eastAsia="Calibri"/>
          <w:b/>
          <w:bCs/>
          <w:rtl/>
        </w:rPr>
        <w:t>جلسة الاستجابة السريعة – خيارات المجال البحري</w:t>
      </w:r>
    </w:p>
    <w:p w14:paraId="5105E63A" w14:textId="77777777" w:rsidR="00405EB7" w:rsidRPr="007C472C" w:rsidRDefault="00405EB7" w:rsidP="00405EB7">
      <w:pPr>
        <w:bidi/>
        <w:rPr>
          <w:rFonts w:ascii="Simplified Arabic" w:hAnsi="Simplified Arabic" w:cs="Simplified Arabic"/>
          <w:bCs/>
          <w:sz w:val="20"/>
          <w:szCs w:val="20"/>
          <w:rtl/>
        </w:rPr>
      </w:pPr>
    </w:p>
    <w:p w14:paraId="57DD3A76" w14:textId="77777777" w:rsidR="00274650" w:rsidRPr="00851900" w:rsidRDefault="00274650" w:rsidP="00274650">
      <w:pPr>
        <w:tabs>
          <w:tab w:val="left" w:pos="1719"/>
        </w:tabs>
        <w:bidi/>
        <w:rPr>
          <w:rFonts w:eastAsia="Calibri"/>
          <w:rtl/>
        </w:rPr>
      </w:pPr>
      <w:r>
        <w:rPr>
          <w:rFonts w:hint="cs"/>
          <w:b/>
          <w:rtl/>
        </w:rPr>
        <w:t>08</w:t>
      </w:r>
      <w:r w:rsidRPr="00851900">
        <w:rPr>
          <w:b/>
          <w:rtl/>
        </w:rPr>
        <w:t>:</w:t>
      </w:r>
      <w:r>
        <w:rPr>
          <w:rFonts w:hint="cs"/>
          <w:b/>
          <w:rtl/>
        </w:rPr>
        <w:t>45</w:t>
      </w:r>
      <w:r w:rsidRPr="00851900">
        <w:rPr>
          <w:b/>
          <w:rtl/>
        </w:rPr>
        <w:t xml:space="preserve"> – 09:</w:t>
      </w:r>
      <w:r>
        <w:rPr>
          <w:rFonts w:hint="cs"/>
          <w:b/>
          <w:rtl/>
        </w:rPr>
        <w:t>00</w:t>
      </w:r>
      <w:r w:rsidRPr="00851900">
        <w:rPr>
          <w:b/>
          <w:rtl/>
        </w:rPr>
        <w:t xml:space="preserve">  </w:t>
      </w:r>
      <w:r>
        <w:rPr>
          <w:rFonts w:eastAsia="Calibri" w:hint="cs"/>
          <w:rtl/>
        </w:rPr>
        <w:tab/>
      </w:r>
      <w:r w:rsidRPr="00851900">
        <w:rPr>
          <w:rFonts w:eastAsia="Calibri"/>
          <w:b/>
          <w:bCs/>
          <w:rtl/>
        </w:rPr>
        <w:t>استراحة</w:t>
      </w:r>
    </w:p>
    <w:p w14:paraId="5D18A3B2" w14:textId="77777777" w:rsidR="00274650" w:rsidRPr="007C472C" w:rsidRDefault="00274650" w:rsidP="00274650">
      <w:pPr>
        <w:bidi/>
        <w:rPr>
          <w:rFonts w:ascii="Simplified Arabic" w:hAnsi="Simplified Arabic" w:cs="Simplified Arabic"/>
          <w:bCs/>
          <w:sz w:val="20"/>
          <w:szCs w:val="20"/>
          <w:rtl/>
        </w:rPr>
      </w:pPr>
    </w:p>
    <w:p w14:paraId="154CD3E9" w14:textId="18B3C80C" w:rsidR="00274650" w:rsidRDefault="00274650" w:rsidP="007875CA">
      <w:pPr>
        <w:tabs>
          <w:tab w:val="left" w:pos="1719"/>
        </w:tabs>
        <w:bidi/>
        <w:rPr>
          <w:rFonts w:ascii="Simplified Arabic" w:hAnsi="Simplified Arabic" w:cs="Simplified Arabic"/>
          <w:b/>
          <w:bCs/>
          <w:rtl/>
        </w:rPr>
      </w:pPr>
      <w:r w:rsidRPr="00851900">
        <w:rPr>
          <w:rFonts w:ascii="Simplified Arabic" w:hAnsi="Simplified Arabic" w:cs="Simplified Arabic"/>
          <w:rtl/>
        </w:rPr>
        <w:t>09:</w:t>
      </w:r>
      <w:r>
        <w:rPr>
          <w:rFonts w:ascii="Simplified Arabic" w:hAnsi="Simplified Arabic" w:cs="Simplified Arabic" w:hint="cs"/>
          <w:rtl/>
        </w:rPr>
        <w:t>00</w:t>
      </w:r>
      <w:r w:rsidRPr="00851900">
        <w:rPr>
          <w:rFonts w:ascii="Simplified Arabic" w:hAnsi="Simplified Arabic" w:cs="Simplified Arabic"/>
          <w:rtl/>
        </w:rPr>
        <w:t xml:space="preserve"> – </w:t>
      </w:r>
      <w:r w:rsidR="00405EB7">
        <w:rPr>
          <w:rFonts w:ascii="Simplified Arabic" w:hAnsi="Simplified Arabic" w:cs="Simplified Arabic" w:hint="cs"/>
          <w:rtl/>
        </w:rPr>
        <w:t>11</w:t>
      </w:r>
      <w:r w:rsidRPr="00851900">
        <w:rPr>
          <w:rFonts w:ascii="Simplified Arabic" w:hAnsi="Simplified Arabic" w:cs="Simplified Arabic"/>
          <w:rtl/>
        </w:rPr>
        <w:t>:</w:t>
      </w:r>
      <w:r w:rsidR="00405EB7">
        <w:rPr>
          <w:rFonts w:ascii="Simplified Arabic" w:hAnsi="Simplified Arabic" w:cs="Simplified Arabic" w:hint="cs"/>
          <w:rtl/>
        </w:rPr>
        <w:t>00</w:t>
      </w:r>
      <w:r w:rsidRPr="00851900">
        <w:rPr>
          <w:rFonts w:ascii="Simplified Arabic" w:hAnsi="Simplified Arabic" w:cs="Simplified Arabic"/>
          <w:i/>
          <w:iCs/>
          <w:rtl/>
        </w:rPr>
        <w:t xml:space="preserve"> </w:t>
      </w:r>
      <w:r w:rsidRPr="00851900">
        <w:rPr>
          <w:rFonts w:ascii="Simplified Arabic" w:hAnsi="Simplified Arabic" w:cs="Simplified Arabic" w:hint="cs"/>
          <w:i/>
          <w:iCs/>
          <w:rtl/>
        </w:rPr>
        <w:tab/>
      </w:r>
      <w:r w:rsidRPr="00851900">
        <w:rPr>
          <w:rFonts w:ascii="Simplified Arabic" w:hAnsi="Simplified Arabic" w:cs="Simplified Arabic"/>
          <w:b/>
          <w:bCs/>
          <w:rtl/>
        </w:rPr>
        <w:t xml:space="preserve">الجلسة </w:t>
      </w:r>
      <w:r>
        <w:rPr>
          <w:rFonts w:ascii="Simplified Arabic" w:hAnsi="Simplified Arabic" w:cs="Simplified Arabic" w:hint="cs"/>
          <w:b/>
          <w:bCs/>
          <w:rtl/>
        </w:rPr>
        <w:t>0</w:t>
      </w:r>
      <w:r w:rsidR="00405EB7">
        <w:rPr>
          <w:rFonts w:ascii="Simplified Arabic" w:hAnsi="Simplified Arabic" w:cs="Simplified Arabic" w:hint="cs"/>
          <w:b/>
          <w:bCs/>
          <w:rtl/>
        </w:rPr>
        <w:t>4</w:t>
      </w:r>
      <w:r w:rsidRPr="00851900">
        <w:rPr>
          <w:rFonts w:ascii="Simplified Arabic" w:hAnsi="Simplified Arabic" w:cs="Simplified Arabic"/>
          <w:b/>
          <w:bCs/>
          <w:rtl/>
        </w:rPr>
        <w:t>:</w:t>
      </w:r>
      <w:r>
        <w:rPr>
          <w:rFonts w:ascii="Simplified Arabic" w:hAnsi="Simplified Arabic" w:cs="Simplified Arabic" w:hint="cs"/>
          <w:b/>
          <w:bCs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rtl/>
        </w:rPr>
        <w:tab/>
      </w:r>
      <w:r w:rsidR="00405EB7" w:rsidRPr="00405EB7">
        <w:rPr>
          <w:rFonts w:ascii="Simplified Arabic" w:hAnsi="Simplified Arabic" w:cs="Simplified Arabic"/>
          <w:b/>
          <w:bCs/>
          <w:rtl/>
        </w:rPr>
        <w:t xml:space="preserve">الوعي بالمجال البحري– أكثر من كلمة </w:t>
      </w:r>
      <w:r w:rsidR="007875CA">
        <w:rPr>
          <w:rFonts w:ascii="Simplified Arabic" w:hAnsi="Simplified Arabic" w:cs="Simplified Arabic" w:hint="cs"/>
          <w:b/>
          <w:bCs/>
          <w:rtl/>
        </w:rPr>
        <w:t>رنانة</w:t>
      </w:r>
    </w:p>
    <w:p w14:paraId="3D674CF4" w14:textId="77777777" w:rsidR="00405EB7" w:rsidRDefault="00405EB7" w:rsidP="00405EB7">
      <w:pPr>
        <w:bidi/>
        <w:ind w:left="1719"/>
        <w:rPr>
          <w:rFonts w:ascii="Simplified Arabic" w:hAnsi="Simplified Arabic" w:cs="Simplified Arabic"/>
          <w:bCs/>
          <w:rtl/>
        </w:rPr>
      </w:pPr>
      <w:r w:rsidRPr="00DD1C38">
        <w:rPr>
          <w:rFonts w:ascii="Simplified Arabic" w:hAnsi="Simplified Arabic" w:cs="Simplified Arabic"/>
          <w:b/>
          <w:rtl/>
        </w:rPr>
        <w:t>مدير الجلسة:</w:t>
      </w:r>
      <w:r w:rsidRPr="00B91A5A">
        <w:rPr>
          <w:rFonts w:ascii="Simplified Arabic" w:hAnsi="Simplified Arabic" w:cs="Simplified Arabic"/>
          <w:bCs/>
          <w:rtl/>
        </w:rPr>
        <w:t xml:space="preserve"> </w:t>
      </w:r>
      <w:r>
        <w:rPr>
          <w:rFonts w:ascii="Simplified Arabic" w:hAnsi="Simplified Arabic" w:cs="Simplified Arabic" w:hint="cs"/>
          <w:bCs/>
          <w:rtl/>
        </w:rPr>
        <w:tab/>
      </w:r>
      <w:r>
        <w:rPr>
          <w:bCs/>
        </w:rPr>
        <w:t xml:space="preserve">Mr. </w:t>
      </w:r>
      <w:r w:rsidRPr="00F91769">
        <w:rPr>
          <w:bCs/>
        </w:rPr>
        <w:t>Jeff</w:t>
      </w:r>
      <w:r>
        <w:rPr>
          <w:bCs/>
        </w:rPr>
        <w:t>rey</w:t>
      </w:r>
      <w:r w:rsidRPr="00F91769">
        <w:rPr>
          <w:bCs/>
        </w:rPr>
        <w:t xml:space="preserve"> Payne</w:t>
      </w:r>
      <w:r>
        <w:rPr>
          <w:rFonts w:hint="cs"/>
          <w:bCs/>
          <w:rtl/>
        </w:rPr>
        <w:t xml:space="preserve">، </w:t>
      </w:r>
      <w:r w:rsidRPr="005402F2">
        <w:rPr>
          <w:rFonts w:ascii="Simplified Arabic" w:hAnsi="Simplified Arabic" w:cs="Simplified Arabic" w:hint="cs"/>
          <w:b/>
          <w:rtl/>
        </w:rPr>
        <w:t xml:space="preserve">مركز </w:t>
      </w:r>
      <w:r w:rsidRPr="00335D7D">
        <w:rPr>
          <w:bCs/>
        </w:rPr>
        <w:t>NESA</w:t>
      </w:r>
      <w:r w:rsidRPr="00B91A5A">
        <w:rPr>
          <w:rFonts w:ascii="Simplified Arabic" w:hAnsi="Simplified Arabic" w:cs="Simplified Arabic" w:hint="cs"/>
          <w:b/>
          <w:i/>
          <w:iCs/>
          <w:rtl/>
        </w:rPr>
        <w:t xml:space="preserve"> </w:t>
      </w:r>
      <w:r w:rsidRPr="005402F2">
        <w:rPr>
          <w:rFonts w:ascii="Simplified Arabic" w:hAnsi="Simplified Arabic" w:cs="Simplified Arabic" w:hint="cs"/>
          <w:b/>
          <w:rtl/>
        </w:rPr>
        <w:t>للدراسات الاستراتيجية</w:t>
      </w:r>
    </w:p>
    <w:p w14:paraId="6B7A4177" w14:textId="33371CB8" w:rsidR="00274650" w:rsidRDefault="00274650" w:rsidP="00F53285">
      <w:pPr>
        <w:bidi/>
        <w:ind w:left="2853" w:hanging="1134"/>
        <w:rPr>
          <w:rFonts w:ascii="Simplified Arabic" w:hAnsi="Simplified Arabic" w:cs="Simplified Arabic"/>
          <w:rtl/>
        </w:rPr>
      </w:pPr>
      <w:r w:rsidRPr="00851900">
        <w:rPr>
          <w:rFonts w:ascii="Simplified Arabic" w:hAnsi="Simplified Arabic" w:cs="Simplified Arabic"/>
          <w:rtl/>
        </w:rPr>
        <w:t>المتحدث</w:t>
      </w:r>
      <w:r>
        <w:rPr>
          <w:rFonts w:ascii="Simplified Arabic" w:hAnsi="Simplified Arabic" w:cs="Simplified Arabic" w:hint="cs"/>
          <w:rtl/>
        </w:rPr>
        <w:t>ان</w:t>
      </w:r>
      <w:r w:rsidRPr="00851900">
        <w:rPr>
          <w:rFonts w:ascii="Simplified Arabic" w:hAnsi="Simplified Arabic" w:cs="Simplified Arabic"/>
          <w:rtl/>
        </w:rPr>
        <w:t xml:space="preserve">: </w:t>
      </w:r>
      <w:r w:rsidRPr="00851900">
        <w:rPr>
          <w:rFonts w:ascii="Simplified Arabic" w:hAnsi="Simplified Arabic" w:cs="Simplified Arabic"/>
          <w:rtl/>
        </w:rPr>
        <w:tab/>
      </w:r>
      <w:r w:rsidR="00D54BCF" w:rsidRPr="00D54BCF">
        <w:rPr>
          <w:bCs/>
        </w:rPr>
        <w:t>Dr. Ian Ralby</w:t>
      </w:r>
      <w:r>
        <w:rPr>
          <w:rFonts w:ascii="Simplified Arabic" w:hAnsi="Simplified Arabic" w:cs="Simplified Arabic" w:hint="cs"/>
          <w:rtl/>
        </w:rPr>
        <w:t xml:space="preserve">، </w:t>
      </w:r>
      <w:r w:rsidR="00F53285" w:rsidRPr="00F53285">
        <w:rPr>
          <w:rFonts w:ascii="Simplified Arabic" w:hAnsi="Simplified Arabic" w:cs="Simplified Arabic"/>
          <w:rtl/>
        </w:rPr>
        <w:t xml:space="preserve">الرئيس التنفيذي لشركة "آي. آر. كونسيليوم" </w:t>
      </w:r>
    </w:p>
    <w:p w14:paraId="4C2E63BF" w14:textId="755100B2" w:rsidR="00274650" w:rsidRDefault="00274650" w:rsidP="002B1F7A">
      <w:pPr>
        <w:bidi/>
        <w:ind w:left="2853" w:hanging="1134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ab/>
      </w:r>
      <w:r w:rsidR="002B1F7A" w:rsidRPr="002B1F7A">
        <w:rPr>
          <w:bCs/>
        </w:rPr>
        <w:t xml:space="preserve">Mr. Blake </w:t>
      </w:r>
      <w:proofErr w:type="spellStart"/>
      <w:r w:rsidR="002B1F7A" w:rsidRPr="002B1F7A">
        <w:rPr>
          <w:bCs/>
        </w:rPr>
        <w:t>Herzinger</w:t>
      </w:r>
      <w:proofErr w:type="spellEnd"/>
      <w:r>
        <w:rPr>
          <w:rFonts w:ascii="Simplified Arabic" w:hAnsi="Simplified Arabic" w:cs="Simplified Arabic" w:hint="cs"/>
          <w:rtl/>
        </w:rPr>
        <w:t xml:space="preserve">، </w:t>
      </w:r>
      <w:r w:rsidR="002B1F7A" w:rsidRPr="002B1F7A">
        <w:rPr>
          <w:rFonts w:ascii="Simplified Arabic" w:hAnsi="Simplified Arabic" w:cs="Simplified Arabic"/>
          <w:rtl/>
        </w:rPr>
        <w:t xml:space="preserve">منتدى المحيط </w:t>
      </w:r>
      <w:r w:rsidR="00A30E6F">
        <w:rPr>
          <w:rFonts w:ascii="Simplified Arabic" w:hAnsi="Simplified Arabic" w:cs="Simplified Arabic"/>
          <w:rtl/>
        </w:rPr>
        <w:t>الهادي</w:t>
      </w:r>
    </w:p>
    <w:p w14:paraId="4436CF69" w14:textId="6169881B" w:rsidR="002B1F7A" w:rsidRPr="00851900" w:rsidRDefault="002B1F7A" w:rsidP="002B1F7A">
      <w:pPr>
        <w:bidi/>
        <w:ind w:left="2853" w:hanging="1134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ab/>
      </w:r>
      <w:r w:rsidRPr="00F91769">
        <w:rPr>
          <w:bCs/>
        </w:rPr>
        <w:t>VADM Pradeep Chauhan</w:t>
      </w:r>
      <w:r>
        <w:rPr>
          <w:rFonts w:ascii="Simplified Arabic" w:hAnsi="Simplified Arabic" w:cs="Simplified Arabic" w:hint="cs"/>
          <w:rtl/>
        </w:rPr>
        <w:t xml:space="preserve">، </w:t>
      </w:r>
      <w:r w:rsidR="00C169B9" w:rsidRPr="00C169B9">
        <w:rPr>
          <w:rFonts w:ascii="Simplified Arabic" w:hAnsi="Simplified Arabic" w:cs="Simplified Arabic"/>
          <w:rtl/>
        </w:rPr>
        <w:t>المؤسسة البحرية الوطنية</w:t>
      </w:r>
    </w:p>
    <w:p w14:paraId="2AB5776C" w14:textId="77777777" w:rsidR="00274650" w:rsidRPr="007C472C" w:rsidRDefault="00274650" w:rsidP="00274650">
      <w:pPr>
        <w:bidi/>
        <w:rPr>
          <w:rFonts w:ascii="Simplified Arabic" w:hAnsi="Simplified Arabic" w:cs="Simplified Arabic"/>
          <w:bCs/>
          <w:sz w:val="20"/>
          <w:szCs w:val="20"/>
          <w:rtl/>
        </w:rPr>
      </w:pPr>
    </w:p>
    <w:p w14:paraId="0EB32655" w14:textId="7876961F" w:rsidR="00274650" w:rsidRPr="00851900" w:rsidRDefault="00C169B9" w:rsidP="00C169B9">
      <w:pPr>
        <w:tabs>
          <w:tab w:val="left" w:pos="1719"/>
        </w:tabs>
        <w:bidi/>
        <w:rPr>
          <w:rFonts w:ascii="Simplified Arabic" w:hAnsi="Simplified Arabic" w:cs="Simplified Arabic"/>
          <w:i/>
          <w:iCs/>
          <w:rtl/>
        </w:rPr>
      </w:pPr>
      <w:r>
        <w:rPr>
          <w:rFonts w:ascii="Simplified Arabic" w:hAnsi="Simplified Arabic" w:cs="Simplified Arabic" w:hint="cs"/>
          <w:rtl/>
        </w:rPr>
        <w:t>11</w:t>
      </w:r>
      <w:r w:rsidR="00274650" w:rsidRPr="00851900">
        <w:rPr>
          <w:rFonts w:ascii="Simplified Arabic" w:hAnsi="Simplified Arabic" w:cs="Simplified Arabic" w:hint="cs"/>
          <w:rtl/>
        </w:rPr>
        <w:t>:</w:t>
      </w:r>
      <w:r>
        <w:rPr>
          <w:rFonts w:ascii="Simplified Arabic" w:hAnsi="Simplified Arabic" w:cs="Simplified Arabic" w:hint="cs"/>
          <w:rtl/>
        </w:rPr>
        <w:t>00</w:t>
      </w:r>
      <w:r w:rsidR="00274650" w:rsidRPr="00851900">
        <w:rPr>
          <w:rFonts w:ascii="Simplified Arabic" w:hAnsi="Simplified Arabic" w:cs="Simplified Arabic" w:hint="cs"/>
          <w:rtl/>
        </w:rPr>
        <w:t xml:space="preserve"> </w:t>
      </w:r>
      <w:r w:rsidR="00274650" w:rsidRPr="00851900">
        <w:rPr>
          <w:rFonts w:ascii="Simplified Arabic" w:hAnsi="Simplified Arabic" w:cs="Simplified Arabic"/>
          <w:rtl/>
        </w:rPr>
        <w:t>–</w:t>
      </w:r>
      <w:r w:rsidR="00274650" w:rsidRPr="00851900">
        <w:rPr>
          <w:rFonts w:ascii="Simplified Arabic" w:hAnsi="Simplified Arabic"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11</w:t>
      </w:r>
      <w:r w:rsidR="00274650" w:rsidRPr="00851900">
        <w:rPr>
          <w:rFonts w:ascii="Simplified Arabic" w:hAnsi="Simplified Arabic" w:cs="Simplified Arabic" w:hint="cs"/>
          <w:rtl/>
        </w:rPr>
        <w:t>:</w:t>
      </w:r>
      <w:r>
        <w:rPr>
          <w:rFonts w:ascii="Simplified Arabic" w:hAnsi="Simplified Arabic" w:cs="Simplified Arabic" w:hint="cs"/>
          <w:rtl/>
        </w:rPr>
        <w:t>15</w:t>
      </w:r>
      <w:r w:rsidR="00274650">
        <w:rPr>
          <w:rFonts w:ascii="Simplified Arabic" w:hAnsi="Simplified Arabic" w:cs="Simplified Arabic" w:hint="cs"/>
          <w:rtl/>
        </w:rPr>
        <w:t xml:space="preserve"> </w:t>
      </w:r>
      <w:r w:rsidR="00274650" w:rsidRPr="00851900">
        <w:rPr>
          <w:rFonts w:ascii="Simplified Arabic" w:hAnsi="Simplified Arabic" w:cs="Simplified Arabic"/>
          <w:rtl/>
        </w:rPr>
        <w:tab/>
      </w:r>
      <w:r w:rsidR="00274650" w:rsidRPr="00C33F09">
        <w:rPr>
          <w:rFonts w:ascii="Simplified Arabic" w:hAnsi="Simplified Arabic" w:cs="Simplified Arabic"/>
          <w:b/>
          <w:bCs/>
          <w:rtl/>
        </w:rPr>
        <w:t xml:space="preserve">نشاط </w:t>
      </w:r>
      <w:r>
        <w:rPr>
          <w:rFonts w:ascii="Simplified Arabic" w:hAnsi="Simplified Arabic" w:cs="Simplified Arabic" w:hint="cs"/>
          <w:b/>
          <w:bCs/>
          <w:rtl/>
        </w:rPr>
        <w:t>استطلاع</w:t>
      </w:r>
    </w:p>
    <w:p w14:paraId="09D231EC" w14:textId="77777777" w:rsidR="00274650" w:rsidRDefault="00274650" w:rsidP="00274650">
      <w:pPr>
        <w:bidi/>
        <w:rPr>
          <w:rFonts w:ascii="Simplified Arabic" w:hAnsi="Simplified Arabic" w:cs="Simplified Arabic"/>
          <w:b/>
          <w:sz w:val="20"/>
          <w:szCs w:val="20"/>
          <w:rtl/>
        </w:rPr>
      </w:pPr>
    </w:p>
    <w:p w14:paraId="6654CC1C" w14:textId="3B3D0144" w:rsidR="00C169B9" w:rsidRPr="00851900" w:rsidRDefault="00C169B9" w:rsidP="00C169B9">
      <w:pPr>
        <w:tabs>
          <w:tab w:val="left" w:pos="1719"/>
        </w:tabs>
        <w:bidi/>
        <w:rPr>
          <w:rFonts w:ascii="Simplified Arabic" w:hAnsi="Simplified Arabic" w:cs="Simplified Arabic"/>
          <w:i/>
          <w:iCs/>
          <w:rtl/>
        </w:rPr>
      </w:pPr>
      <w:r>
        <w:rPr>
          <w:rFonts w:ascii="Simplified Arabic" w:hAnsi="Simplified Arabic" w:cs="Simplified Arabic" w:hint="cs"/>
          <w:rtl/>
        </w:rPr>
        <w:t>11</w:t>
      </w:r>
      <w:r w:rsidRPr="00851900">
        <w:rPr>
          <w:rFonts w:ascii="Simplified Arabic" w:hAnsi="Simplified Arabic" w:cs="Simplified Arabic" w:hint="cs"/>
          <w:rtl/>
        </w:rPr>
        <w:t>:</w:t>
      </w:r>
      <w:r>
        <w:rPr>
          <w:rFonts w:ascii="Simplified Arabic" w:hAnsi="Simplified Arabic" w:cs="Simplified Arabic" w:hint="cs"/>
          <w:rtl/>
        </w:rPr>
        <w:t>15</w:t>
      </w:r>
      <w:r w:rsidRPr="00851900">
        <w:rPr>
          <w:rFonts w:ascii="Simplified Arabic" w:hAnsi="Simplified Arabic" w:cs="Simplified Arabic" w:hint="cs"/>
          <w:rtl/>
        </w:rPr>
        <w:t xml:space="preserve"> </w:t>
      </w:r>
      <w:r w:rsidRPr="00851900">
        <w:rPr>
          <w:rFonts w:ascii="Simplified Arabic" w:hAnsi="Simplified Arabic" w:cs="Simplified Arabic"/>
          <w:rtl/>
        </w:rPr>
        <w:t>–</w:t>
      </w:r>
      <w:r w:rsidRPr="00851900">
        <w:rPr>
          <w:rFonts w:ascii="Simplified Arabic" w:hAnsi="Simplified Arabic"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11</w:t>
      </w:r>
      <w:r w:rsidRPr="00851900">
        <w:rPr>
          <w:rFonts w:ascii="Simplified Arabic" w:hAnsi="Simplified Arabic" w:cs="Simplified Arabic" w:hint="cs"/>
          <w:rtl/>
        </w:rPr>
        <w:t>:</w:t>
      </w:r>
      <w:r>
        <w:rPr>
          <w:rFonts w:ascii="Simplified Arabic" w:hAnsi="Simplified Arabic" w:cs="Simplified Arabic" w:hint="cs"/>
          <w:rtl/>
        </w:rPr>
        <w:t xml:space="preserve">30 </w:t>
      </w:r>
      <w:r w:rsidRPr="00851900">
        <w:rPr>
          <w:rFonts w:ascii="Simplified Arabic" w:hAnsi="Simplified Arabic" w:cs="Simplified Arabic"/>
          <w:rtl/>
        </w:rPr>
        <w:tab/>
      </w:r>
      <w:r w:rsidRPr="00C169B9">
        <w:rPr>
          <w:rFonts w:ascii="Simplified Arabic" w:hAnsi="Simplified Arabic" w:cs="Simplified Arabic"/>
          <w:b/>
          <w:bCs/>
          <w:rtl/>
        </w:rPr>
        <w:t>الأفكار الختامية، والشكر، والوداع</w:t>
      </w:r>
    </w:p>
    <w:p w14:paraId="683B2B3A" w14:textId="77777777" w:rsidR="00C169B9" w:rsidRDefault="00C169B9" w:rsidP="00C169B9">
      <w:pPr>
        <w:bidi/>
        <w:ind w:left="1719"/>
        <w:rPr>
          <w:rFonts w:ascii="Simplified Arabic" w:hAnsi="Simplified Arabic" w:cs="Simplified Arabic"/>
          <w:bCs/>
          <w:rtl/>
        </w:rPr>
      </w:pPr>
      <w:r w:rsidRPr="00DD1C38">
        <w:rPr>
          <w:rFonts w:ascii="Simplified Arabic" w:hAnsi="Simplified Arabic" w:cs="Simplified Arabic"/>
          <w:b/>
          <w:rtl/>
        </w:rPr>
        <w:t>مدير الجلسة:</w:t>
      </w:r>
      <w:r w:rsidRPr="00B91A5A">
        <w:rPr>
          <w:rFonts w:ascii="Simplified Arabic" w:hAnsi="Simplified Arabic" w:cs="Simplified Arabic"/>
          <w:bCs/>
          <w:rtl/>
        </w:rPr>
        <w:t xml:space="preserve"> </w:t>
      </w:r>
      <w:r>
        <w:rPr>
          <w:rFonts w:ascii="Simplified Arabic" w:hAnsi="Simplified Arabic" w:cs="Simplified Arabic" w:hint="cs"/>
          <w:bCs/>
          <w:rtl/>
        </w:rPr>
        <w:tab/>
      </w:r>
      <w:r>
        <w:rPr>
          <w:bCs/>
        </w:rPr>
        <w:t xml:space="preserve">Mr. </w:t>
      </w:r>
      <w:r w:rsidRPr="00F91769">
        <w:rPr>
          <w:bCs/>
        </w:rPr>
        <w:t>Jeff</w:t>
      </w:r>
      <w:r>
        <w:rPr>
          <w:bCs/>
        </w:rPr>
        <w:t>rey</w:t>
      </w:r>
      <w:r w:rsidRPr="00F91769">
        <w:rPr>
          <w:bCs/>
        </w:rPr>
        <w:t xml:space="preserve"> Payne</w:t>
      </w:r>
      <w:r>
        <w:rPr>
          <w:rFonts w:hint="cs"/>
          <w:bCs/>
          <w:rtl/>
        </w:rPr>
        <w:t xml:space="preserve">، </w:t>
      </w:r>
      <w:r w:rsidRPr="005402F2">
        <w:rPr>
          <w:rFonts w:ascii="Simplified Arabic" w:hAnsi="Simplified Arabic" w:cs="Simplified Arabic" w:hint="cs"/>
          <w:b/>
          <w:rtl/>
        </w:rPr>
        <w:t xml:space="preserve">مركز </w:t>
      </w:r>
      <w:r w:rsidRPr="00335D7D">
        <w:rPr>
          <w:bCs/>
        </w:rPr>
        <w:t>NESA</w:t>
      </w:r>
      <w:r w:rsidRPr="00B91A5A">
        <w:rPr>
          <w:rFonts w:ascii="Simplified Arabic" w:hAnsi="Simplified Arabic" w:cs="Simplified Arabic" w:hint="cs"/>
          <w:b/>
          <w:i/>
          <w:iCs/>
          <w:rtl/>
        </w:rPr>
        <w:t xml:space="preserve"> </w:t>
      </w:r>
      <w:r w:rsidRPr="005402F2">
        <w:rPr>
          <w:rFonts w:ascii="Simplified Arabic" w:hAnsi="Simplified Arabic" w:cs="Simplified Arabic" w:hint="cs"/>
          <w:b/>
          <w:rtl/>
        </w:rPr>
        <w:t>للدراسات الاستراتيجية</w:t>
      </w:r>
    </w:p>
    <w:p w14:paraId="40F62BEF" w14:textId="5348BDC9" w:rsidR="00C169B9" w:rsidRDefault="00C169B9" w:rsidP="00C169B9">
      <w:pPr>
        <w:bidi/>
        <w:ind w:left="2853" w:hanging="1134"/>
        <w:rPr>
          <w:rFonts w:ascii="Simplified Arabic" w:hAnsi="Simplified Arabic" w:cs="Simplified Arabic"/>
          <w:rtl/>
        </w:rPr>
      </w:pPr>
      <w:r w:rsidRPr="00851900">
        <w:rPr>
          <w:rFonts w:ascii="Simplified Arabic" w:hAnsi="Simplified Arabic" w:cs="Simplified Arabic"/>
          <w:rtl/>
        </w:rPr>
        <w:t xml:space="preserve">المتحدث: </w:t>
      </w:r>
      <w:r w:rsidRPr="00851900">
        <w:rPr>
          <w:rFonts w:ascii="Simplified Arabic" w:hAnsi="Simplified Arabic" w:cs="Simplified Arabic"/>
          <w:rtl/>
        </w:rPr>
        <w:tab/>
      </w:r>
      <w:r w:rsidRPr="00C169B9">
        <w:rPr>
          <w:bCs/>
        </w:rPr>
        <w:t>LTG (ret) Terry Wolff</w:t>
      </w:r>
      <w:r>
        <w:rPr>
          <w:rFonts w:ascii="Simplified Arabic" w:hAnsi="Simplified Arabic" w:cs="Simplified Arabic" w:hint="cs"/>
          <w:rtl/>
        </w:rPr>
        <w:t>، مدير،</w:t>
      </w:r>
      <w:r w:rsidRPr="00F53285">
        <w:rPr>
          <w:rFonts w:ascii="Simplified Arabic" w:hAnsi="Simplified Arabic" w:cs="Simplified Arabic"/>
          <w:rtl/>
        </w:rPr>
        <w:t xml:space="preserve"> </w:t>
      </w:r>
      <w:r w:rsidRPr="005402F2">
        <w:rPr>
          <w:rFonts w:ascii="Simplified Arabic" w:hAnsi="Simplified Arabic" w:cs="Simplified Arabic" w:hint="cs"/>
          <w:b/>
          <w:rtl/>
        </w:rPr>
        <w:t xml:space="preserve">مركز </w:t>
      </w:r>
      <w:r w:rsidRPr="00335D7D">
        <w:rPr>
          <w:bCs/>
        </w:rPr>
        <w:t>NESA</w:t>
      </w:r>
      <w:r w:rsidRPr="00B91A5A">
        <w:rPr>
          <w:rFonts w:ascii="Simplified Arabic" w:hAnsi="Simplified Arabic" w:cs="Simplified Arabic" w:hint="cs"/>
          <w:b/>
          <w:i/>
          <w:iCs/>
          <w:rtl/>
        </w:rPr>
        <w:t xml:space="preserve"> </w:t>
      </w:r>
      <w:r w:rsidRPr="005402F2">
        <w:rPr>
          <w:rFonts w:ascii="Simplified Arabic" w:hAnsi="Simplified Arabic" w:cs="Simplified Arabic" w:hint="cs"/>
          <w:b/>
          <w:rtl/>
        </w:rPr>
        <w:t>للدراسات الاستراتيجية</w:t>
      </w:r>
    </w:p>
    <w:p w14:paraId="0FC3D1D0" w14:textId="77777777" w:rsidR="00C169B9" w:rsidRPr="00851900" w:rsidRDefault="00C169B9" w:rsidP="00C169B9">
      <w:pPr>
        <w:bidi/>
        <w:rPr>
          <w:rFonts w:ascii="Simplified Arabic" w:hAnsi="Simplified Arabic" w:cs="Simplified Arabic"/>
          <w:b/>
          <w:sz w:val="20"/>
          <w:szCs w:val="20"/>
        </w:rPr>
      </w:pPr>
    </w:p>
    <w:p w14:paraId="5FD1D032" w14:textId="4D8F3EEF" w:rsidR="00274650" w:rsidRPr="00851900" w:rsidRDefault="00C169B9" w:rsidP="00C169B9">
      <w:pPr>
        <w:tabs>
          <w:tab w:val="left" w:pos="1719"/>
        </w:tabs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11</w:t>
      </w:r>
      <w:r w:rsidR="00274650" w:rsidRPr="00851900">
        <w:rPr>
          <w:rFonts w:ascii="Simplified Arabic" w:hAnsi="Simplified Arabic" w:cs="Simplified Arabic"/>
          <w:rtl/>
        </w:rPr>
        <w:t>:</w:t>
      </w:r>
      <w:r>
        <w:rPr>
          <w:rFonts w:ascii="Simplified Arabic" w:hAnsi="Simplified Arabic" w:cs="Simplified Arabic" w:hint="cs"/>
          <w:rtl/>
        </w:rPr>
        <w:t>30</w:t>
      </w:r>
      <w:r w:rsidR="00274650" w:rsidRPr="00851900">
        <w:rPr>
          <w:rFonts w:ascii="Simplified Arabic" w:hAnsi="Simplified Arabic" w:cs="Simplified Arabic"/>
          <w:rtl/>
        </w:rPr>
        <w:t xml:space="preserve"> </w:t>
      </w:r>
      <w:r w:rsidR="00274650" w:rsidRPr="00851900">
        <w:rPr>
          <w:rFonts w:ascii="Simplified Arabic" w:hAnsi="Simplified Arabic" w:cs="Simplified Arabic" w:hint="cs"/>
          <w:rtl/>
        </w:rPr>
        <w:t xml:space="preserve">  </w:t>
      </w:r>
      <w:r w:rsidR="00274650" w:rsidRPr="00851900">
        <w:rPr>
          <w:rFonts w:ascii="Simplified Arabic" w:hAnsi="Simplified Arabic" w:cs="Simplified Arabic"/>
          <w:rtl/>
        </w:rPr>
        <w:tab/>
      </w:r>
      <w:r w:rsidR="00274650" w:rsidRPr="00851900">
        <w:rPr>
          <w:rFonts w:ascii="Simplified Arabic" w:hAnsi="Simplified Arabic" w:cs="Simplified Arabic"/>
          <w:b/>
          <w:bCs/>
          <w:rtl/>
        </w:rPr>
        <w:t>اختتام اليوم</w:t>
      </w:r>
      <w:r w:rsidR="00274650">
        <w:rPr>
          <w:rFonts w:ascii="Simplified Arabic" w:hAnsi="Simplified Arabic"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rtl/>
        </w:rPr>
        <w:t>الثاني</w:t>
      </w:r>
    </w:p>
    <w:p w14:paraId="261CA5E8" w14:textId="77777777" w:rsidR="0069788B" w:rsidRPr="00836D94" w:rsidRDefault="0069788B" w:rsidP="0069788B">
      <w:pPr>
        <w:bidi/>
        <w:rPr>
          <w:sz w:val="18"/>
          <w:szCs w:val="18"/>
          <w:rtl/>
        </w:rPr>
      </w:pPr>
    </w:p>
    <w:sectPr w:rsidR="0069788B" w:rsidRPr="00836D94" w:rsidSect="00893F5E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008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5DC20" w14:textId="77777777" w:rsidR="00CD1E80" w:rsidRDefault="00CD1E80" w:rsidP="00252EFF">
      <w:r>
        <w:separator/>
      </w:r>
    </w:p>
  </w:endnote>
  <w:endnote w:type="continuationSeparator" w:id="0">
    <w:p w14:paraId="2324B049" w14:textId="77777777" w:rsidR="00CD1E80" w:rsidRDefault="00CD1E80" w:rsidP="0025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C50C" w14:textId="77777777" w:rsidR="00307CBF" w:rsidRDefault="00307CBF" w:rsidP="00F07C7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875CA">
      <w:rPr>
        <w:noProof/>
      </w:rPr>
      <w:t>1</w:t>
    </w:r>
    <w:r>
      <w:rPr>
        <w:noProof/>
      </w:rPr>
      <w:fldChar w:fldCharType="end"/>
    </w:r>
  </w:p>
  <w:p w14:paraId="64BE103C" w14:textId="77777777" w:rsidR="00307CBF" w:rsidRDefault="00307C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8A1B" w14:textId="6A2AB1F9" w:rsidR="00307CBF" w:rsidRPr="00CD58C3" w:rsidRDefault="00307CBF" w:rsidP="00CD58C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875CA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C0B77" w14:textId="77777777" w:rsidR="00CD1E80" w:rsidRDefault="00CD1E80" w:rsidP="00252EFF">
      <w:r>
        <w:separator/>
      </w:r>
    </w:p>
  </w:footnote>
  <w:footnote w:type="continuationSeparator" w:id="0">
    <w:p w14:paraId="47789F50" w14:textId="77777777" w:rsidR="00CD1E80" w:rsidRDefault="00CD1E80" w:rsidP="00252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8BE8" w14:textId="77777777" w:rsidR="00307CBF" w:rsidRDefault="00307C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0F06" w14:textId="77777777" w:rsidR="00307CBF" w:rsidRPr="00BB7E3C" w:rsidRDefault="00307CBF" w:rsidP="00481AC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bidi/>
      <w:jc w:val="center"/>
      <w:rPr>
        <w:bCs/>
        <w:smallCaps/>
        <w:color w:val="000080"/>
        <w:sz w:val="20"/>
        <w:szCs w:val="20"/>
        <w:rtl/>
      </w:rPr>
    </w:pPr>
    <w:r w:rsidRPr="00BB7E3C">
      <w:rPr>
        <w:bCs/>
        <w:smallCaps/>
        <w:color w:val="000080"/>
        <w:sz w:val="18"/>
        <w:szCs w:val="28"/>
      </w:rPr>
      <w:t xml:space="preserve"> </w:t>
    </w:r>
    <w:r w:rsidRPr="00BB7E3C">
      <w:rPr>
        <w:rFonts w:hint="cs"/>
        <w:bCs/>
        <w:smallCaps/>
        <w:color w:val="000080"/>
        <w:sz w:val="18"/>
        <w:szCs w:val="28"/>
        <w:rtl/>
      </w:rPr>
      <w:t xml:space="preserve"> </w:t>
    </w:r>
    <w:r w:rsidRPr="00BB7E3C">
      <w:rPr>
        <w:rFonts w:hint="cs"/>
        <w:bCs/>
        <w:smallCaps/>
        <w:color w:val="000080"/>
        <w:sz w:val="20"/>
        <w:szCs w:val="20"/>
        <w:rtl/>
      </w:rPr>
      <w:t>مركز الشرق الأدنى وجنوب آسيا للدراسات الاستراتيجية</w:t>
    </w:r>
  </w:p>
  <w:p w14:paraId="78EA36C5" w14:textId="14F21877" w:rsidR="00BB085C" w:rsidRPr="00BB085C" w:rsidRDefault="00BB085C" w:rsidP="00BB085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bidi/>
      <w:jc w:val="center"/>
      <w:rPr>
        <w:bCs/>
        <w:smallCaps/>
        <w:color w:val="000080"/>
        <w:sz w:val="20"/>
        <w:szCs w:val="20"/>
      </w:rPr>
    </w:pPr>
    <w:r w:rsidRPr="00BB085C">
      <w:rPr>
        <w:bCs/>
        <w:smallCaps/>
        <w:color w:val="000080"/>
        <w:sz w:val="20"/>
        <w:szCs w:val="20"/>
        <w:rtl/>
      </w:rPr>
      <w:t>المياه الإقليمية ل</w:t>
    </w:r>
    <w:r>
      <w:rPr>
        <w:bCs/>
        <w:smallCaps/>
        <w:color w:val="000080"/>
        <w:sz w:val="20"/>
        <w:szCs w:val="20"/>
        <w:rtl/>
      </w:rPr>
      <w:t>منطقة الشرق الأوسط وشمال أفريقي</w:t>
    </w:r>
    <w:r>
      <w:rPr>
        <w:rFonts w:hint="cs"/>
        <w:bCs/>
        <w:smallCaps/>
        <w:color w:val="000080"/>
        <w:sz w:val="20"/>
        <w:szCs w:val="20"/>
        <w:rtl/>
      </w:rPr>
      <w:t xml:space="preserve">ا: </w:t>
    </w:r>
    <w:r w:rsidRPr="00BB085C">
      <w:rPr>
        <w:rFonts w:hint="cs"/>
        <w:bCs/>
        <w:i/>
        <w:iCs/>
        <w:smallCaps/>
        <w:color w:val="000080"/>
        <w:sz w:val="20"/>
        <w:szCs w:val="20"/>
        <w:rtl/>
      </w:rPr>
      <w:t>"</w:t>
    </w:r>
    <w:r w:rsidRPr="00BB085C">
      <w:rPr>
        <w:bCs/>
        <w:i/>
        <w:iCs/>
        <w:smallCaps/>
        <w:color w:val="000080"/>
        <w:sz w:val="20"/>
        <w:szCs w:val="20"/>
        <w:rtl/>
      </w:rPr>
      <w:t>ورشة عمل حول معضلة التهريب في البحر الأحمر</w:t>
    </w:r>
    <w:r w:rsidRPr="00BB085C">
      <w:rPr>
        <w:rFonts w:hint="cs"/>
        <w:bCs/>
        <w:i/>
        <w:iCs/>
        <w:smallCaps/>
        <w:color w:val="000080"/>
        <w:sz w:val="20"/>
        <w:szCs w:val="20"/>
        <w:rtl/>
      </w:rPr>
      <w:t xml:space="preserve"> </w:t>
    </w:r>
    <w:r w:rsidRPr="00BB085C">
      <w:rPr>
        <w:bCs/>
        <w:i/>
        <w:iCs/>
        <w:smallCaps/>
        <w:color w:val="000080"/>
        <w:sz w:val="20"/>
        <w:szCs w:val="20"/>
        <w:rtl/>
      </w:rPr>
      <w:t>وبحر العرب الجزء الثاني"</w:t>
    </w:r>
  </w:p>
  <w:p w14:paraId="2946BCA1" w14:textId="037333DD" w:rsidR="00307CBF" w:rsidRPr="00DF15D3" w:rsidRDefault="00BB085C" w:rsidP="00BB085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bidi/>
      <w:jc w:val="center"/>
      <w:rPr>
        <w:bCs/>
        <w:i/>
        <w:iCs/>
        <w:smallCaps/>
        <w:color w:val="000080"/>
        <w:sz w:val="20"/>
        <w:szCs w:val="20"/>
      </w:rPr>
    </w:pPr>
    <w:r>
      <w:rPr>
        <w:rFonts w:hint="cs"/>
        <w:bCs/>
        <w:i/>
        <w:iCs/>
        <w:smallCaps/>
        <w:color w:val="000080"/>
        <w:sz w:val="20"/>
        <w:szCs w:val="20"/>
        <w:rtl/>
      </w:rPr>
      <w:t>14-15 أيلول/ سبتمبر</w:t>
    </w:r>
    <w:r w:rsidR="00307CBF" w:rsidRPr="00DF15D3">
      <w:rPr>
        <w:rFonts w:hint="cs"/>
        <w:bCs/>
        <w:i/>
        <w:iCs/>
        <w:smallCaps/>
        <w:color w:val="000080"/>
        <w:sz w:val="20"/>
        <w:szCs w:val="20"/>
        <w:rtl/>
      </w:rPr>
      <w:t xml:space="preserve"> 2021 </w:t>
    </w:r>
  </w:p>
  <w:p w14:paraId="5A79419D" w14:textId="77777777" w:rsidR="00307CBF" w:rsidRPr="00851900" w:rsidRDefault="00307CBF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B641" w14:textId="77777777" w:rsidR="00307CBF" w:rsidRDefault="00307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DA1"/>
    <w:multiLevelType w:val="hybridMultilevel"/>
    <w:tmpl w:val="CCB6F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46C8"/>
    <w:multiLevelType w:val="hybridMultilevel"/>
    <w:tmpl w:val="02EA0772"/>
    <w:lvl w:ilvl="0" w:tplc="2402A7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711EA"/>
    <w:multiLevelType w:val="hybridMultilevel"/>
    <w:tmpl w:val="D570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36142"/>
    <w:multiLevelType w:val="hybridMultilevel"/>
    <w:tmpl w:val="F142126E"/>
    <w:lvl w:ilvl="0" w:tplc="769A71FA">
      <w:numFmt w:val="bullet"/>
      <w:lvlText w:val="•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D3C6E"/>
    <w:multiLevelType w:val="hybridMultilevel"/>
    <w:tmpl w:val="B07CF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05A81"/>
    <w:multiLevelType w:val="hybridMultilevel"/>
    <w:tmpl w:val="6F86ECC4"/>
    <w:lvl w:ilvl="0" w:tplc="4F4ED1FC">
      <w:numFmt w:val="bullet"/>
      <w:lvlText w:val="•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D34AA"/>
    <w:multiLevelType w:val="hybridMultilevel"/>
    <w:tmpl w:val="25EA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A69AB"/>
    <w:multiLevelType w:val="hybridMultilevel"/>
    <w:tmpl w:val="1F70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0269E"/>
    <w:multiLevelType w:val="hybridMultilevel"/>
    <w:tmpl w:val="69AC8970"/>
    <w:lvl w:ilvl="0" w:tplc="379E3018">
      <w:numFmt w:val="bullet"/>
      <w:lvlText w:val="•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1726C"/>
    <w:multiLevelType w:val="hybridMultilevel"/>
    <w:tmpl w:val="B218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65BAF"/>
    <w:multiLevelType w:val="hybridMultilevel"/>
    <w:tmpl w:val="3FD65E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E21C06"/>
    <w:multiLevelType w:val="hybridMultilevel"/>
    <w:tmpl w:val="878A4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86121"/>
    <w:multiLevelType w:val="hybridMultilevel"/>
    <w:tmpl w:val="36D63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D51D4"/>
    <w:multiLevelType w:val="hybridMultilevel"/>
    <w:tmpl w:val="A4CEECC6"/>
    <w:lvl w:ilvl="0" w:tplc="E222E160">
      <w:start w:val="10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6"/>
  </w:num>
  <w:num w:numId="7">
    <w:abstractNumId w:val="3"/>
  </w:num>
  <w:num w:numId="8">
    <w:abstractNumId w:val="1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EFF"/>
    <w:rsid w:val="00000185"/>
    <w:rsid w:val="00000EFB"/>
    <w:rsid w:val="0000249E"/>
    <w:rsid w:val="00004137"/>
    <w:rsid w:val="00004AE9"/>
    <w:rsid w:val="00004C47"/>
    <w:rsid w:val="00006E04"/>
    <w:rsid w:val="000101FE"/>
    <w:rsid w:val="00011BDB"/>
    <w:rsid w:val="00012A22"/>
    <w:rsid w:val="00012DF1"/>
    <w:rsid w:val="0001654B"/>
    <w:rsid w:val="00022569"/>
    <w:rsid w:val="00026786"/>
    <w:rsid w:val="00040F3C"/>
    <w:rsid w:val="0004492A"/>
    <w:rsid w:val="00045957"/>
    <w:rsid w:val="00046314"/>
    <w:rsid w:val="00052741"/>
    <w:rsid w:val="00052B9A"/>
    <w:rsid w:val="00056152"/>
    <w:rsid w:val="00056FFF"/>
    <w:rsid w:val="00060235"/>
    <w:rsid w:val="00060356"/>
    <w:rsid w:val="00061275"/>
    <w:rsid w:val="00066778"/>
    <w:rsid w:val="00071869"/>
    <w:rsid w:val="000743BA"/>
    <w:rsid w:val="00074712"/>
    <w:rsid w:val="0007651E"/>
    <w:rsid w:val="00080517"/>
    <w:rsid w:val="000912A4"/>
    <w:rsid w:val="00091A22"/>
    <w:rsid w:val="000921A0"/>
    <w:rsid w:val="000922D3"/>
    <w:rsid w:val="00092963"/>
    <w:rsid w:val="000946FE"/>
    <w:rsid w:val="00094D08"/>
    <w:rsid w:val="000953B4"/>
    <w:rsid w:val="00097F79"/>
    <w:rsid w:val="000B0A11"/>
    <w:rsid w:val="000B0D20"/>
    <w:rsid w:val="000B1DAC"/>
    <w:rsid w:val="000C4F41"/>
    <w:rsid w:val="000D0596"/>
    <w:rsid w:val="000D1DC7"/>
    <w:rsid w:val="000E26DE"/>
    <w:rsid w:val="000E2FA8"/>
    <w:rsid w:val="000E5E02"/>
    <w:rsid w:val="000F3418"/>
    <w:rsid w:val="0011281B"/>
    <w:rsid w:val="00121203"/>
    <w:rsid w:val="00121261"/>
    <w:rsid w:val="00121F44"/>
    <w:rsid w:val="00126D40"/>
    <w:rsid w:val="00127D0E"/>
    <w:rsid w:val="001311E2"/>
    <w:rsid w:val="00131D47"/>
    <w:rsid w:val="0013641B"/>
    <w:rsid w:val="00140A3E"/>
    <w:rsid w:val="00142864"/>
    <w:rsid w:val="00143272"/>
    <w:rsid w:val="00145B94"/>
    <w:rsid w:val="0014635B"/>
    <w:rsid w:val="00147B27"/>
    <w:rsid w:val="0015118E"/>
    <w:rsid w:val="00153165"/>
    <w:rsid w:val="0015442A"/>
    <w:rsid w:val="00156423"/>
    <w:rsid w:val="001676F4"/>
    <w:rsid w:val="00181686"/>
    <w:rsid w:val="00187E99"/>
    <w:rsid w:val="0019679D"/>
    <w:rsid w:val="001A3E12"/>
    <w:rsid w:val="001A4575"/>
    <w:rsid w:val="001A75CD"/>
    <w:rsid w:val="001B19DF"/>
    <w:rsid w:val="001B4686"/>
    <w:rsid w:val="001B5B75"/>
    <w:rsid w:val="001C05B8"/>
    <w:rsid w:val="001C0F52"/>
    <w:rsid w:val="001C20F9"/>
    <w:rsid w:val="001C3F3B"/>
    <w:rsid w:val="001E0220"/>
    <w:rsid w:val="001E0668"/>
    <w:rsid w:val="001E3F1E"/>
    <w:rsid w:val="001E4BCB"/>
    <w:rsid w:val="001E6B1A"/>
    <w:rsid w:val="001F135B"/>
    <w:rsid w:val="001F4F7F"/>
    <w:rsid w:val="001F535A"/>
    <w:rsid w:val="00200561"/>
    <w:rsid w:val="002019C5"/>
    <w:rsid w:val="00201AB4"/>
    <w:rsid w:val="002028D5"/>
    <w:rsid w:val="00211386"/>
    <w:rsid w:val="00212BD4"/>
    <w:rsid w:val="00213F23"/>
    <w:rsid w:val="00223283"/>
    <w:rsid w:val="0022514A"/>
    <w:rsid w:val="00227083"/>
    <w:rsid w:val="0024088C"/>
    <w:rsid w:val="00242C23"/>
    <w:rsid w:val="0024616B"/>
    <w:rsid w:val="00252EFF"/>
    <w:rsid w:val="00255570"/>
    <w:rsid w:val="0026359D"/>
    <w:rsid w:val="0026669F"/>
    <w:rsid w:val="002718FE"/>
    <w:rsid w:val="00272E39"/>
    <w:rsid w:val="00274650"/>
    <w:rsid w:val="00277708"/>
    <w:rsid w:val="002820B3"/>
    <w:rsid w:val="002837FA"/>
    <w:rsid w:val="00290BA0"/>
    <w:rsid w:val="0029165C"/>
    <w:rsid w:val="002922A3"/>
    <w:rsid w:val="00294F52"/>
    <w:rsid w:val="0029713A"/>
    <w:rsid w:val="002A1064"/>
    <w:rsid w:val="002A5F76"/>
    <w:rsid w:val="002B1F7A"/>
    <w:rsid w:val="002C00C1"/>
    <w:rsid w:val="002C0801"/>
    <w:rsid w:val="002D2562"/>
    <w:rsid w:val="002E0DF2"/>
    <w:rsid w:val="002E2211"/>
    <w:rsid w:val="002E4D72"/>
    <w:rsid w:val="002E54D7"/>
    <w:rsid w:val="002E6176"/>
    <w:rsid w:val="002F40D4"/>
    <w:rsid w:val="0030086E"/>
    <w:rsid w:val="003008F2"/>
    <w:rsid w:val="00301486"/>
    <w:rsid w:val="00302FD5"/>
    <w:rsid w:val="00307CBF"/>
    <w:rsid w:val="003111DE"/>
    <w:rsid w:val="0031139D"/>
    <w:rsid w:val="00317AA1"/>
    <w:rsid w:val="00321304"/>
    <w:rsid w:val="00327892"/>
    <w:rsid w:val="00327DCE"/>
    <w:rsid w:val="00335D7D"/>
    <w:rsid w:val="00345AB1"/>
    <w:rsid w:val="00351DC1"/>
    <w:rsid w:val="00352944"/>
    <w:rsid w:val="00352D19"/>
    <w:rsid w:val="00357234"/>
    <w:rsid w:val="00361758"/>
    <w:rsid w:val="003618CA"/>
    <w:rsid w:val="003659D2"/>
    <w:rsid w:val="003720E6"/>
    <w:rsid w:val="00373BC1"/>
    <w:rsid w:val="00376291"/>
    <w:rsid w:val="00376AB8"/>
    <w:rsid w:val="00381D55"/>
    <w:rsid w:val="0039255A"/>
    <w:rsid w:val="003961E1"/>
    <w:rsid w:val="003B3BED"/>
    <w:rsid w:val="003B3DD7"/>
    <w:rsid w:val="003B40CA"/>
    <w:rsid w:val="003B611A"/>
    <w:rsid w:val="003C069F"/>
    <w:rsid w:val="003C586D"/>
    <w:rsid w:val="003C65DB"/>
    <w:rsid w:val="003D337E"/>
    <w:rsid w:val="003D737F"/>
    <w:rsid w:val="003E201C"/>
    <w:rsid w:val="003E343F"/>
    <w:rsid w:val="003E3E11"/>
    <w:rsid w:val="003E3FAC"/>
    <w:rsid w:val="003E60FA"/>
    <w:rsid w:val="003F4A97"/>
    <w:rsid w:val="003F63FA"/>
    <w:rsid w:val="003F6D8B"/>
    <w:rsid w:val="0040518C"/>
    <w:rsid w:val="00405EB7"/>
    <w:rsid w:val="00410146"/>
    <w:rsid w:val="004126E3"/>
    <w:rsid w:val="004151B3"/>
    <w:rsid w:val="004204C3"/>
    <w:rsid w:val="0042335C"/>
    <w:rsid w:val="00423F52"/>
    <w:rsid w:val="0042427B"/>
    <w:rsid w:val="00431F66"/>
    <w:rsid w:val="00437A18"/>
    <w:rsid w:val="00443479"/>
    <w:rsid w:val="0045317B"/>
    <w:rsid w:val="00453913"/>
    <w:rsid w:val="00461975"/>
    <w:rsid w:val="004622B9"/>
    <w:rsid w:val="0046563E"/>
    <w:rsid w:val="00467EBA"/>
    <w:rsid w:val="00473B2C"/>
    <w:rsid w:val="004741A3"/>
    <w:rsid w:val="00480252"/>
    <w:rsid w:val="00481AC4"/>
    <w:rsid w:val="0048321D"/>
    <w:rsid w:val="004857C6"/>
    <w:rsid w:val="0048649B"/>
    <w:rsid w:val="00486619"/>
    <w:rsid w:val="00492988"/>
    <w:rsid w:val="004A122E"/>
    <w:rsid w:val="004A3EFA"/>
    <w:rsid w:val="004B0DF7"/>
    <w:rsid w:val="004B30A9"/>
    <w:rsid w:val="004C5109"/>
    <w:rsid w:val="004C5D9E"/>
    <w:rsid w:val="004C766C"/>
    <w:rsid w:val="004D0FCF"/>
    <w:rsid w:val="004D24B8"/>
    <w:rsid w:val="004D284C"/>
    <w:rsid w:val="004D646E"/>
    <w:rsid w:val="004E002C"/>
    <w:rsid w:val="004E023D"/>
    <w:rsid w:val="004E1B45"/>
    <w:rsid w:val="004E53B1"/>
    <w:rsid w:val="004E7539"/>
    <w:rsid w:val="004F1AFD"/>
    <w:rsid w:val="004F571F"/>
    <w:rsid w:val="004F7FBA"/>
    <w:rsid w:val="00503888"/>
    <w:rsid w:val="00506CD9"/>
    <w:rsid w:val="00507C65"/>
    <w:rsid w:val="00510F13"/>
    <w:rsid w:val="00513CD2"/>
    <w:rsid w:val="0051660C"/>
    <w:rsid w:val="00517A2B"/>
    <w:rsid w:val="00532249"/>
    <w:rsid w:val="00534A1E"/>
    <w:rsid w:val="00535EF3"/>
    <w:rsid w:val="00537BA3"/>
    <w:rsid w:val="005402F2"/>
    <w:rsid w:val="00540C3B"/>
    <w:rsid w:val="00543D34"/>
    <w:rsid w:val="00544D8F"/>
    <w:rsid w:val="00545F8F"/>
    <w:rsid w:val="00551F65"/>
    <w:rsid w:val="00553B82"/>
    <w:rsid w:val="00554DAF"/>
    <w:rsid w:val="0055680A"/>
    <w:rsid w:val="005617F0"/>
    <w:rsid w:val="00561A9F"/>
    <w:rsid w:val="005656ED"/>
    <w:rsid w:val="00575830"/>
    <w:rsid w:val="00581B8B"/>
    <w:rsid w:val="0058562E"/>
    <w:rsid w:val="005862EE"/>
    <w:rsid w:val="005878A3"/>
    <w:rsid w:val="00587925"/>
    <w:rsid w:val="00592440"/>
    <w:rsid w:val="00597FC5"/>
    <w:rsid w:val="005A34B0"/>
    <w:rsid w:val="005A4066"/>
    <w:rsid w:val="005B3D18"/>
    <w:rsid w:val="005B40CE"/>
    <w:rsid w:val="005C0877"/>
    <w:rsid w:val="005C41A1"/>
    <w:rsid w:val="005D0567"/>
    <w:rsid w:val="005D1971"/>
    <w:rsid w:val="005D30D5"/>
    <w:rsid w:val="005D3BBC"/>
    <w:rsid w:val="005D5331"/>
    <w:rsid w:val="005D6D2C"/>
    <w:rsid w:val="005E40CD"/>
    <w:rsid w:val="005E63B9"/>
    <w:rsid w:val="005F49B1"/>
    <w:rsid w:val="005F7205"/>
    <w:rsid w:val="0060168D"/>
    <w:rsid w:val="00620833"/>
    <w:rsid w:val="00621B4A"/>
    <w:rsid w:val="0062361E"/>
    <w:rsid w:val="006243E7"/>
    <w:rsid w:val="00624997"/>
    <w:rsid w:val="00626968"/>
    <w:rsid w:val="00637812"/>
    <w:rsid w:val="00642ED8"/>
    <w:rsid w:val="00661857"/>
    <w:rsid w:val="00662F87"/>
    <w:rsid w:val="006637A6"/>
    <w:rsid w:val="00663CA1"/>
    <w:rsid w:val="006702F9"/>
    <w:rsid w:val="00672383"/>
    <w:rsid w:val="00672EE1"/>
    <w:rsid w:val="00675D1C"/>
    <w:rsid w:val="00677E15"/>
    <w:rsid w:val="0068589C"/>
    <w:rsid w:val="00685F9B"/>
    <w:rsid w:val="006864FA"/>
    <w:rsid w:val="00687557"/>
    <w:rsid w:val="006969D8"/>
    <w:rsid w:val="00696E18"/>
    <w:rsid w:val="0069788B"/>
    <w:rsid w:val="006A26E2"/>
    <w:rsid w:val="006A456C"/>
    <w:rsid w:val="006A4B62"/>
    <w:rsid w:val="006A6B8F"/>
    <w:rsid w:val="006B078C"/>
    <w:rsid w:val="006C0699"/>
    <w:rsid w:val="006C3335"/>
    <w:rsid w:val="006C40F8"/>
    <w:rsid w:val="006C5036"/>
    <w:rsid w:val="006D7A39"/>
    <w:rsid w:val="006E54EC"/>
    <w:rsid w:val="006F1961"/>
    <w:rsid w:val="006F2D9D"/>
    <w:rsid w:val="006F2F9D"/>
    <w:rsid w:val="006F63DF"/>
    <w:rsid w:val="006F657B"/>
    <w:rsid w:val="007030FB"/>
    <w:rsid w:val="00704EAE"/>
    <w:rsid w:val="007075E1"/>
    <w:rsid w:val="00714B09"/>
    <w:rsid w:val="00714FF2"/>
    <w:rsid w:val="007155EA"/>
    <w:rsid w:val="00735559"/>
    <w:rsid w:val="0073609A"/>
    <w:rsid w:val="00740E03"/>
    <w:rsid w:val="007532EC"/>
    <w:rsid w:val="00772F41"/>
    <w:rsid w:val="00773672"/>
    <w:rsid w:val="00782B48"/>
    <w:rsid w:val="007875CA"/>
    <w:rsid w:val="007935DA"/>
    <w:rsid w:val="00797482"/>
    <w:rsid w:val="007B2873"/>
    <w:rsid w:val="007B28E2"/>
    <w:rsid w:val="007B5470"/>
    <w:rsid w:val="007B669F"/>
    <w:rsid w:val="007B764B"/>
    <w:rsid w:val="007C3E96"/>
    <w:rsid w:val="007C472C"/>
    <w:rsid w:val="007D009D"/>
    <w:rsid w:val="007D3F92"/>
    <w:rsid w:val="007D4363"/>
    <w:rsid w:val="007D4531"/>
    <w:rsid w:val="007D47D9"/>
    <w:rsid w:val="007F426E"/>
    <w:rsid w:val="007F5C72"/>
    <w:rsid w:val="00800803"/>
    <w:rsid w:val="00800B75"/>
    <w:rsid w:val="0080108A"/>
    <w:rsid w:val="00811636"/>
    <w:rsid w:val="008127DC"/>
    <w:rsid w:val="00814CDA"/>
    <w:rsid w:val="00816D4E"/>
    <w:rsid w:val="00817570"/>
    <w:rsid w:val="0082212C"/>
    <w:rsid w:val="008245C8"/>
    <w:rsid w:val="00824662"/>
    <w:rsid w:val="00825B14"/>
    <w:rsid w:val="00836D94"/>
    <w:rsid w:val="00845D54"/>
    <w:rsid w:val="00851900"/>
    <w:rsid w:val="00851D1D"/>
    <w:rsid w:val="00852662"/>
    <w:rsid w:val="008674C9"/>
    <w:rsid w:val="00871298"/>
    <w:rsid w:val="00871EBC"/>
    <w:rsid w:val="008741B1"/>
    <w:rsid w:val="00874E84"/>
    <w:rsid w:val="0087570C"/>
    <w:rsid w:val="00883F95"/>
    <w:rsid w:val="00884EDE"/>
    <w:rsid w:val="00893F5E"/>
    <w:rsid w:val="008952E8"/>
    <w:rsid w:val="00897535"/>
    <w:rsid w:val="008A2A81"/>
    <w:rsid w:val="008A66DF"/>
    <w:rsid w:val="008A792E"/>
    <w:rsid w:val="008B0584"/>
    <w:rsid w:val="008B2A20"/>
    <w:rsid w:val="008B2FBA"/>
    <w:rsid w:val="008B33B0"/>
    <w:rsid w:val="008B45B1"/>
    <w:rsid w:val="008B573E"/>
    <w:rsid w:val="008C08C8"/>
    <w:rsid w:val="008D0B8A"/>
    <w:rsid w:val="008D139D"/>
    <w:rsid w:val="008E3B21"/>
    <w:rsid w:val="008E4F1C"/>
    <w:rsid w:val="008E555F"/>
    <w:rsid w:val="008E6D4C"/>
    <w:rsid w:val="008F0D22"/>
    <w:rsid w:val="008F2AC9"/>
    <w:rsid w:val="0090022D"/>
    <w:rsid w:val="0090170F"/>
    <w:rsid w:val="00901A83"/>
    <w:rsid w:val="009027ED"/>
    <w:rsid w:val="009112E7"/>
    <w:rsid w:val="00911E90"/>
    <w:rsid w:val="0091684A"/>
    <w:rsid w:val="00916CC3"/>
    <w:rsid w:val="0092158C"/>
    <w:rsid w:val="00922459"/>
    <w:rsid w:val="0092383A"/>
    <w:rsid w:val="00924A1A"/>
    <w:rsid w:val="009303E8"/>
    <w:rsid w:val="00931F40"/>
    <w:rsid w:val="00935C6D"/>
    <w:rsid w:val="00937ED6"/>
    <w:rsid w:val="00942002"/>
    <w:rsid w:val="00951D5D"/>
    <w:rsid w:val="00954E3E"/>
    <w:rsid w:val="009651FF"/>
    <w:rsid w:val="00970291"/>
    <w:rsid w:val="00971236"/>
    <w:rsid w:val="0097510A"/>
    <w:rsid w:val="00980A77"/>
    <w:rsid w:val="00980E5E"/>
    <w:rsid w:val="00986570"/>
    <w:rsid w:val="00990109"/>
    <w:rsid w:val="009910FC"/>
    <w:rsid w:val="0099299B"/>
    <w:rsid w:val="00997397"/>
    <w:rsid w:val="00997C95"/>
    <w:rsid w:val="009A1C3D"/>
    <w:rsid w:val="009A446B"/>
    <w:rsid w:val="009B0569"/>
    <w:rsid w:val="009B3A73"/>
    <w:rsid w:val="009B50AA"/>
    <w:rsid w:val="009B63C3"/>
    <w:rsid w:val="009C00B2"/>
    <w:rsid w:val="009C3C2C"/>
    <w:rsid w:val="009C3CE2"/>
    <w:rsid w:val="009C41A5"/>
    <w:rsid w:val="009C4640"/>
    <w:rsid w:val="009C48E3"/>
    <w:rsid w:val="009C6A75"/>
    <w:rsid w:val="009D464D"/>
    <w:rsid w:val="009D5AD7"/>
    <w:rsid w:val="009E1788"/>
    <w:rsid w:val="009E4973"/>
    <w:rsid w:val="009E5AB4"/>
    <w:rsid w:val="009E74DE"/>
    <w:rsid w:val="00A10328"/>
    <w:rsid w:val="00A10FEF"/>
    <w:rsid w:val="00A1338B"/>
    <w:rsid w:val="00A2067B"/>
    <w:rsid w:val="00A249FD"/>
    <w:rsid w:val="00A26381"/>
    <w:rsid w:val="00A30594"/>
    <w:rsid w:val="00A30E6F"/>
    <w:rsid w:val="00A30E9C"/>
    <w:rsid w:val="00A317B4"/>
    <w:rsid w:val="00A322F8"/>
    <w:rsid w:val="00A328FE"/>
    <w:rsid w:val="00A51FC7"/>
    <w:rsid w:val="00A61104"/>
    <w:rsid w:val="00A64214"/>
    <w:rsid w:val="00A64E1B"/>
    <w:rsid w:val="00A64E7E"/>
    <w:rsid w:val="00A64F86"/>
    <w:rsid w:val="00A66451"/>
    <w:rsid w:val="00A66A76"/>
    <w:rsid w:val="00A74633"/>
    <w:rsid w:val="00A77C41"/>
    <w:rsid w:val="00A80512"/>
    <w:rsid w:val="00A81A6C"/>
    <w:rsid w:val="00A871E0"/>
    <w:rsid w:val="00A90087"/>
    <w:rsid w:val="00A9321F"/>
    <w:rsid w:val="00A93D60"/>
    <w:rsid w:val="00A93DEE"/>
    <w:rsid w:val="00A95E11"/>
    <w:rsid w:val="00A964A8"/>
    <w:rsid w:val="00A96BDF"/>
    <w:rsid w:val="00AA6C31"/>
    <w:rsid w:val="00AA7218"/>
    <w:rsid w:val="00AA7FF6"/>
    <w:rsid w:val="00AB0042"/>
    <w:rsid w:val="00AB286C"/>
    <w:rsid w:val="00AB298A"/>
    <w:rsid w:val="00AB36B0"/>
    <w:rsid w:val="00AB721D"/>
    <w:rsid w:val="00AD01EA"/>
    <w:rsid w:val="00AD5CB3"/>
    <w:rsid w:val="00AD5F3E"/>
    <w:rsid w:val="00AD645A"/>
    <w:rsid w:val="00AD7C6B"/>
    <w:rsid w:val="00AE31B5"/>
    <w:rsid w:val="00AE45DB"/>
    <w:rsid w:val="00AE6A8A"/>
    <w:rsid w:val="00AF7830"/>
    <w:rsid w:val="00AF7BBA"/>
    <w:rsid w:val="00B10770"/>
    <w:rsid w:val="00B129E3"/>
    <w:rsid w:val="00B12B0F"/>
    <w:rsid w:val="00B175AA"/>
    <w:rsid w:val="00B23BFC"/>
    <w:rsid w:val="00B27138"/>
    <w:rsid w:val="00B3055C"/>
    <w:rsid w:val="00B30560"/>
    <w:rsid w:val="00B31D32"/>
    <w:rsid w:val="00B3459B"/>
    <w:rsid w:val="00B3491A"/>
    <w:rsid w:val="00B35FE4"/>
    <w:rsid w:val="00B427F3"/>
    <w:rsid w:val="00B4306F"/>
    <w:rsid w:val="00B45498"/>
    <w:rsid w:val="00B470BA"/>
    <w:rsid w:val="00B565C3"/>
    <w:rsid w:val="00B5729B"/>
    <w:rsid w:val="00B576AB"/>
    <w:rsid w:val="00B62623"/>
    <w:rsid w:val="00B66405"/>
    <w:rsid w:val="00B7455D"/>
    <w:rsid w:val="00B80F70"/>
    <w:rsid w:val="00B84D4E"/>
    <w:rsid w:val="00B863A5"/>
    <w:rsid w:val="00B91A5A"/>
    <w:rsid w:val="00B92CCE"/>
    <w:rsid w:val="00B9404A"/>
    <w:rsid w:val="00BA66C6"/>
    <w:rsid w:val="00BB085C"/>
    <w:rsid w:val="00BB734A"/>
    <w:rsid w:val="00BB7E3C"/>
    <w:rsid w:val="00BC0927"/>
    <w:rsid w:val="00BC34C1"/>
    <w:rsid w:val="00BC5DA1"/>
    <w:rsid w:val="00BD4803"/>
    <w:rsid w:val="00BD4F68"/>
    <w:rsid w:val="00BD697F"/>
    <w:rsid w:val="00BD6B00"/>
    <w:rsid w:val="00BE20B6"/>
    <w:rsid w:val="00BE5211"/>
    <w:rsid w:val="00BE52E7"/>
    <w:rsid w:val="00BE6BBB"/>
    <w:rsid w:val="00BF18D4"/>
    <w:rsid w:val="00BF2DE4"/>
    <w:rsid w:val="00C057C7"/>
    <w:rsid w:val="00C06082"/>
    <w:rsid w:val="00C10DF6"/>
    <w:rsid w:val="00C113C4"/>
    <w:rsid w:val="00C15419"/>
    <w:rsid w:val="00C16895"/>
    <w:rsid w:val="00C169B9"/>
    <w:rsid w:val="00C2368D"/>
    <w:rsid w:val="00C249FF"/>
    <w:rsid w:val="00C266FB"/>
    <w:rsid w:val="00C27C9C"/>
    <w:rsid w:val="00C33F09"/>
    <w:rsid w:val="00C359A7"/>
    <w:rsid w:val="00C3733D"/>
    <w:rsid w:val="00C37504"/>
    <w:rsid w:val="00C37D3C"/>
    <w:rsid w:val="00C44331"/>
    <w:rsid w:val="00C51BE5"/>
    <w:rsid w:val="00C53877"/>
    <w:rsid w:val="00C6703F"/>
    <w:rsid w:val="00C70702"/>
    <w:rsid w:val="00C70D9F"/>
    <w:rsid w:val="00C73502"/>
    <w:rsid w:val="00C73AD5"/>
    <w:rsid w:val="00C73F3B"/>
    <w:rsid w:val="00C76062"/>
    <w:rsid w:val="00C775CD"/>
    <w:rsid w:val="00C85402"/>
    <w:rsid w:val="00C928E0"/>
    <w:rsid w:val="00C93AFB"/>
    <w:rsid w:val="00C95642"/>
    <w:rsid w:val="00C97E45"/>
    <w:rsid w:val="00CA00B3"/>
    <w:rsid w:val="00CA15D6"/>
    <w:rsid w:val="00CA4710"/>
    <w:rsid w:val="00CA5694"/>
    <w:rsid w:val="00CA6A64"/>
    <w:rsid w:val="00CA71B5"/>
    <w:rsid w:val="00CB0BFB"/>
    <w:rsid w:val="00CB6B1A"/>
    <w:rsid w:val="00CC28CC"/>
    <w:rsid w:val="00CC47A2"/>
    <w:rsid w:val="00CC65CA"/>
    <w:rsid w:val="00CC6B00"/>
    <w:rsid w:val="00CD1E80"/>
    <w:rsid w:val="00CD3A62"/>
    <w:rsid w:val="00CD58C3"/>
    <w:rsid w:val="00CD64EB"/>
    <w:rsid w:val="00CE02C8"/>
    <w:rsid w:val="00CE0A86"/>
    <w:rsid w:val="00CE196A"/>
    <w:rsid w:val="00CF0AAE"/>
    <w:rsid w:val="00CF3AEC"/>
    <w:rsid w:val="00CF70E1"/>
    <w:rsid w:val="00CF7EC3"/>
    <w:rsid w:val="00D11016"/>
    <w:rsid w:val="00D11DCB"/>
    <w:rsid w:val="00D126AE"/>
    <w:rsid w:val="00D12730"/>
    <w:rsid w:val="00D12A12"/>
    <w:rsid w:val="00D14BF4"/>
    <w:rsid w:val="00D151C6"/>
    <w:rsid w:val="00D20D55"/>
    <w:rsid w:val="00D22018"/>
    <w:rsid w:val="00D24DA5"/>
    <w:rsid w:val="00D30BE1"/>
    <w:rsid w:val="00D311DE"/>
    <w:rsid w:val="00D33407"/>
    <w:rsid w:val="00D3435D"/>
    <w:rsid w:val="00D4431E"/>
    <w:rsid w:val="00D45219"/>
    <w:rsid w:val="00D45651"/>
    <w:rsid w:val="00D54BCF"/>
    <w:rsid w:val="00D577C1"/>
    <w:rsid w:val="00D61957"/>
    <w:rsid w:val="00D6202C"/>
    <w:rsid w:val="00D6658D"/>
    <w:rsid w:val="00D76E6F"/>
    <w:rsid w:val="00D76F08"/>
    <w:rsid w:val="00D81668"/>
    <w:rsid w:val="00D8324B"/>
    <w:rsid w:val="00D841A2"/>
    <w:rsid w:val="00D90FF7"/>
    <w:rsid w:val="00D95D8C"/>
    <w:rsid w:val="00D96DF0"/>
    <w:rsid w:val="00DA0296"/>
    <w:rsid w:val="00DA46DC"/>
    <w:rsid w:val="00DA5C86"/>
    <w:rsid w:val="00DA6887"/>
    <w:rsid w:val="00DA7837"/>
    <w:rsid w:val="00DB2AE6"/>
    <w:rsid w:val="00DB5E96"/>
    <w:rsid w:val="00DB72AA"/>
    <w:rsid w:val="00DC3A0E"/>
    <w:rsid w:val="00DC3EBB"/>
    <w:rsid w:val="00DC4A80"/>
    <w:rsid w:val="00DD1C38"/>
    <w:rsid w:val="00DD40B3"/>
    <w:rsid w:val="00DD63F7"/>
    <w:rsid w:val="00DE2624"/>
    <w:rsid w:val="00DE529A"/>
    <w:rsid w:val="00DE569A"/>
    <w:rsid w:val="00DF15D3"/>
    <w:rsid w:val="00DF40F4"/>
    <w:rsid w:val="00DF51FE"/>
    <w:rsid w:val="00DF72AF"/>
    <w:rsid w:val="00E00170"/>
    <w:rsid w:val="00E05786"/>
    <w:rsid w:val="00E05CA0"/>
    <w:rsid w:val="00E07802"/>
    <w:rsid w:val="00E1286C"/>
    <w:rsid w:val="00E13EA7"/>
    <w:rsid w:val="00E141C2"/>
    <w:rsid w:val="00E14991"/>
    <w:rsid w:val="00E201CA"/>
    <w:rsid w:val="00E20A1A"/>
    <w:rsid w:val="00E22F0F"/>
    <w:rsid w:val="00E23FEB"/>
    <w:rsid w:val="00E27A80"/>
    <w:rsid w:val="00E31F11"/>
    <w:rsid w:val="00E34A69"/>
    <w:rsid w:val="00E3698F"/>
    <w:rsid w:val="00E41417"/>
    <w:rsid w:val="00E41FB3"/>
    <w:rsid w:val="00E42AEF"/>
    <w:rsid w:val="00E46B47"/>
    <w:rsid w:val="00E54848"/>
    <w:rsid w:val="00E60251"/>
    <w:rsid w:val="00E617E0"/>
    <w:rsid w:val="00E61897"/>
    <w:rsid w:val="00E64937"/>
    <w:rsid w:val="00E7086F"/>
    <w:rsid w:val="00E7101A"/>
    <w:rsid w:val="00E71F98"/>
    <w:rsid w:val="00E728F0"/>
    <w:rsid w:val="00E738CA"/>
    <w:rsid w:val="00E763A8"/>
    <w:rsid w:val="00E819A5"/>
    <w:rsid w:val="00E8247D"/>
    <w:rsid w:val="00E9329C"/>
    <w:rsid w:val="00E97353"/>
    <w:rsid w:val="00E9735C"/>
    <w:rsid w:val="00EA246B"/>
    <w:rsid w:val="00EB1DFC"/>
    <w:rsid w:val="00EB2C26"/>
    <w:rsid w:val="00EB4F7C"/>
    <w:rsid w:val="00EC5BB8"/>
    <w:rsid w:val="00ED4188"/>
    <w:rsid w:val="00ED41C4"/>
    <w:rsid w:val="00ED465C"/>
    <w:rsid w:val="00ED7D5D"/>
    <w:rsid w:val="00EE36D0"/>
    <w:rsid w:val="00EE77DF"/>
    <w:rsid w:val="00EF21DA"/>
    <w:rsid w:val="00EF311F"/>
    <w:rsid w:val="00F0186E"/>
    <w:rsid w:val="00F03289"/>
    <w:rsid w:val="00F0355F"/>
    <w:rsid w:val="00F05094"/>
    <w:rsid w:val="00F07935"/>
    <w:rsid w:val="00F07C7F"/>
    <w:rsid w:val="00F17BEC"/>
    <w:rsid w:val="00F24A17"/>
    <w:rsid w:val="00F24C20"/>
    <w:rsid w:val="00F30BDB"/>
    <w:rsid w:val="00F31177"/>
    <w:rsid w:val="00F34120"/>
    <w:rsid w:val="00F3503B"/>
    <w:rsid w:val="00F3647E"/>
    <w:rsid w:val="00F46273"/>
    <w:rsid w:val="00F501B2"/>
    <w:rsid w:val="00F53285"/>
    <w:rsid w:val="00F60C6C"/>
    <w:rsid w:val="00F616B5"/>
    <w:rsid w:val="00F66D9A"/>
    <w:rsid w:val="00F67034"/>
    <w:rsid w:val="00F717BA"/>
    <w:rsid w:val="00F74C1E"/>
    <w:rsid w:val="00F8583B"/>
    <w:rsid w:val="00F863C4"/>
    <w:rsid w:val="00F8687D"/>
    <w:rsid w:val="00F86941"/>
    <w:rsid w:val="00F91E7B"/>
    <w:rsid w:val="00F93C70"/>
    <w:rsid w:val="00F93F6E"/>
    <w:rsid w:val="00F94279"/>
    <w:rsid w:val="00FA1F86"/>
    <w:rsid w:val="00FA5232"/>
    <w:rsid w:val="00FB4398"/>
    <w:rsid w:val="00FC1EF0"/>
    <w:rsid w:val="00FD238E"/>
    <w:rsid w:val="00FD244D"/>
    <w:rsid w:val="00FE0DBD"/>
    <w:rsid w:val="00FE1AD8"/>
    <w:rsid w:val="00FE247B"/>
    <w:rsid w:val="00FE2B7F"/>
    <w:rsid w:val="00FE37FD"/>
    <w:rsid w:val="00FF37B2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F8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2EF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252E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52EF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52E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252EF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52EFF"/>
    <w:pPr>
      <w:autoSpaceDE w:val="0"/>
      <w:autoSpaceDN w:val="0"/>
    </w:pPr>
  </w:style>
  <w:style w:type="character" w:customStyle="1" w:styleId="BodyTextChar1">
    <w:name w:val="Body Text Char1"/>
    <w:basedOn w:val="DefaultParagraphFont"/>
    <w:uiPriority w:val="99"/>
    <w:semiHidden/>
    <w:rsid w:val="00252EF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7B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B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7BA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113C4"/>
    <w:rPr>
      <w:i/>
      <w:iCs/>
    </w:rPr>
  </w:style>
  <w:style w:type="paragraph" w:styleId="ListParagraph">
    <w:name w:val="List Paragraph"/>
    <w:basedOn w:val="Normal"/>
    <w:uiPriority w:val="34"/>
    <w:qFormat/>
    <w:rsid w:val="00B5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8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13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.bbcollab.com/guest/e8f2bf0f70ac4b6ea04f914d4aff1f2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s.bbcollab.com/guest/961b600a851f42d0a9a20b25a6e6db67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9547968E7E041B44EA1D6E2BEC30C" ma:contentTypeVersion="17" ma:contentTypeDescription="Create a new document." ma:contentTypeScope="" ma:versionID="0f8b3ff1935922aba9d7a7b94d2a3160">
  <xsd:schema xmlns:xsd="http://www.w3.org/2001/XMLSchema" xmlns:xs="http://www.w3.org/2001/XMLSchema" xmlns:p="http://schemas.microsoft.com/office/2006/metadata/properties" xmlns:ns2="79372cad-906e-4e2f-b498-2cb2f8f67a22" xmlns:ns3="04e5b532-bce6-4a74-882f-197d7c8ee05a" targetNamespace="http://schemas.microsoft.com/office/2006/metadata/properties" ma:root="true" ma:fieldsID="04a328f4c16f5eb5d7c618ced9645277" ns2:_="" ns3:_="">
    <xsd:import namespace="79372cad-906e-4e2f-b498-2cb2f8f67a22"/>
    <xsd:import namespace="04e5b532-bce6-4a74-882f-197d7c8ee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astmodified" minOccurs="0"/>
                <xsd:element ref="ns2:MediaLengthInSeconds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72cad-906e-4e2f-b498-2cb2f8f67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astmodified" ma:index="20" nillable="true" ma:displayName="last modified" ma:format="DateOnly" ma:internalName="lastmodified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5b532-bce6-4a74-882f-197d7c8ee0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634031f-5af4-462f-909d-b01dcfe1034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44a495a8-dfb6-4c93-8233-ef39401eedbd}" ma:internalName="TaxCatchAll" ma:showField="CatchAllData" ma:web="04e5b532-bce6-4a74-882f-197d7c8ee0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e5b532-bce6-4a74-882f-197d7c8ee05a"/>
    <TaxKeywordTaxHTField xmlns="04e5b532-bce6-4a74-882f-197d7c8ee05a">
      <Terms xmlns="http://schemas.microsoft.com/office/infopath/2007/PartnerControls"/>
    </TaxKeywordTaxHTField>
    <lastmodified xmlns="79372cad-906e-4e2f-b498-2cb2f8f67a22" xsi:nil="true"/>
  </documentManagement>
</p:properties>
</file>

<file path=customXml/itemProps1.xml><?xml version="1.0" encoding="utf-8"?>
<ds:datastoreItem xmlns:ds="http://schemas.openxmlformats.org/officeDocument/2006/customXml" ds:itemID="{2EAA3AB2-B13D-4EBD-ADE2-FB054E7808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C789B9-056A-4254-8115-94AA9BCE4859}"/>
</file>

<file path=customXml/itemProps3.xml><?xml version="1.0" encoding="utf-8"?>
<ds:datastoreItem xmlns:ds="http://schemas.openxmlformats.org/officeDocument/2006/customXml" ds:itemID="{32B6BDA9-54CF-46B8-8DC9-2EA945D81F2B}"/>
</file>

<file path=customXml/itemProps4.xml><?xml version="1.0" encoding="utf-8"?>
<ds:datastoreItem xmlns:ds="http://schemas.openxmlformats.org/officeDocument/2006/customXml" ds:itemID="{6AB19F98-1386-493F-9D63-EBA84A97A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4389</Characters>
  <Application>Microsoft Office Word</Application>
  <DocSecurity>0</DocSecurity>
  <Lines>146</Lines>
  <Paragraphs>85</Paragraphs>
  <ScaleCrop>false</ScaleCrop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2021-09-07T19:01:00Z</dcterms:created>
  <dcterms:modified xsi:type="dcterms:W3CDTF">2021-09-08T19:26:00Z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0x010100C9F9547968E7E041B44EA1D6E2BEC30C</vt:lpwstr>
  </property>
</Properties>
</file>