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1288" w14:textId="77777777" w:rsidR="00F07176" w:rsidRPr="004439DD" w:rsidRDefault="00F07176" w:rsidP="004439DD">
      <w:pPr>
        <w:pStyle w:val="NormalWeb"/>
        <w:spacing w:before="0" w:beforeAutospacing="0" w:after="0" w:afterAutospacing="0"/>
        <w:rPr>
          <w:rFonts w:ascii="Sakkal Majalla" w:hAnsi="Sakkal Majalla" w:cs="Sakkal Majalla"/>
          <w:b/>
          <w:bCs/>
        </w:rPr>
      </w:pPr>
    </w:p>
    <w:p w14:paraId="5C866A5F" w14:textId="10510BFF" w:rsidR="004439DD" w:rsidRDefault="005F574F" w:rsidP="004439DD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منصات</w:t>
      </w:r>
      <w:r w:rsidR="004439DD" w:rsidRPr="004439D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مركز </w:t>
      </w:r>
      <w:r w:rsidR="004439DD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الشرق الأدنى وجنوب آسيا على ا</w:t>
      </w:r>
      <w:r w:rsidR="008A3118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لإنترنت</w:t>
      </w:r>
    </w:p>
    <w:p w14:paraId="605BFBAE" w14:textId="77777777" w:rsidR="00867DBA" w:rsidRPr="004439DD" w:rsidRDefault="00867DBA" w:rsidP="00867DBA">
      <w:pPr>
        <w:bidi/>
        <w:jc w:val="center"/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</w:pPr>
    </w:p>
    <w:p w14:paraId="2BABA564" w14:textId="32FF08BD" w:rsidR="004439DD" w:rsidRPr="00961E88" w:rsidRDefault="004439DD" w:rsidP="005F574F">
      <w:pPr>
        <w:pStyle w:val="ListParagraph"/>
        <w:numPr>
          <w:ilvl w:val="0"/>
          <w:numId w:val="7"/>
        </w:numPr>
        <w:bidi/>
        <w:jc w:val="both"/>
        <w:rPr>
          <w:rFonts w:ascii="Sakkal Majalla" w:hAnsi="Sakkal Majalla" w:cs="Sakkal Majalla"/>
        </w:rPr>
      </w:pPr>
      <w:r w:rsidRPr="00961E88">
        <w:rPr>
          <w:rFonts w:ascii="Sakkal Majalla" w:hAnsi="Sakkal Majalla" w:cs="Sakkal Majalla"/>
          <w:rtl/>
        </w:rPr>
        <w:t>الموقع</w:t>
      </w:r>
      <w:r w:rsidR="00961E88">
        <w:rPr>
          <w:rFonts w:ascii="Sakkal Majalla" w:hAnsi="Sakkal Majalla" w:cs="Sakkal Majalla" w:hint="cs"/>
          <w:rtl/>
        </w:rPr>
        <w:t xml:space="preserve"> الإلكتروني:  </w:t>
      </w:r>
      <w:hyperlink r:id="rId7" w:tgtFrame="_blank" w:history="1">
        <w:r w:rsidR="00961E88" w:rsidRPr="004439DD">
          <w:rPr>
            <w:rStyle w:val="Hyperlink"/>
            <w:rFonts w:ascii="Sakkal Majalla" w:hAnsi="Sakkal Majalla" w:cs="Sakkal Majalla"/>
            <w:iCs/>
          </w:rPr>
          <w:t>www.NESA-Center.org</w:t>
        </w:r>
      </w:hyperlink>
    </w:p>
    <w:p w14:paraId="72F4AFDD" w14:textId="213AEB4D" w:rsidR="004439DD" w:rsidRPr="00961E88" w:rsidRDefault="004439DD" w:rsidP="005F574F">
      <w:pPr>
        <w:pStyle w:val="ListParagraph"/>
        <w:numPr>
          <w:ilvl w:val="0"/>
          <w:numId w:val="7"/>
        </w:numPr>
        <w:bidi/>
        <w:jc w:val="both"/>
        <w:rPr>
          <w:rFonts w:ascii="Sakkal Majalla" w:hAnsi="Sakkal Majalla" w:cs="Sakkal Majalla"/>
        </w:rPr>
      </w:pPr>
      <w:r w:rsidRPr="00961E88">
        <w:rPr>
          <w:rFonts w:ascii="Sakkal Majalla" w:hAnsi="Sakkal Majalla" w:cs="Sakkal Majalla"/>
          <w:rtl/>
        </w:rPr>
        <w:t>فيسبوك</w:t>
      </w:r>
      <w:r w:rsidR="00961E88">
        <w:rPr>
          <w:rFonts w:ascii="Sakkal Majalla" w:hAnsi="Sakkal Majalla" w:cs="Sakkal Majalla" w:hint="cs"/>
          <w:rtl/>
        </w:rPr>
        <w:t xml:space="preserve">: </w:t>
      </w:r>
      <w:hyperlink r:id="rId8" w:history="1">
        <w:r w:rsidR="00961E88" w:rsidRPr="004439DD">
          <w:rPr>
            <w:rStyle w:val="Hyperlink"/>
            <w:rFonts w:ascii="Sakkal Majalla" w:hAnsi="Sakkal Majalla" w:cs="Sakkal Majalla"/>
            <w:iCs/>
          </w:rPr>
          <w:t>www.facebook.com/NESACenter</w:t>
        </w:r>
      </w:hyperlink>
    </w:p>
    <w:p w14:paraId="300B9684" w14:textId="7824AB16" w:rsidR="004439DD" w:rsidRPr="00867DBA" w:rsidRDefault="004439DD" w:rsidP="005F574F">
      <w:pPr>
        <w:pStyle w:val="ListParagraph"/>
        <w:numPr>
          <w:ilvl w:val="0"/>
          <w:numId w:val="7"/>
        </w:numPr>
        <w:bidi/>
        <w:jc w:val="both"/>
        <w:rPr>
          <w:rFonts w:ascii="Sakkal Majalla" w:hAnsi="Sakkal Majalla" w:cs="Sakkal Majalla"/>
          <w:i/>
          <w:iCs/>
        </w:rPr>
      </w:pPr>
      <w:r w:rsidRPr="00961E88">
        <w:rPr>
          <w:rFonts w:ascii="Sakkal Majalla" w:hAnsi="Sakkal Majalla" w:cs="Sakkal Majalla"/>
          <w:rtl/>
        </w:rPr>
        <w:t>مجموعة</w:t>
      </w:r>
      <w:r w:rsidRPr="00961E88">
        <w:rPr>
          <w:rFonts w:ascii="Sakkal Majalla" w:hAnsi="Sakkal Majalla" w:cs="Sakkal Majalla"/>
        </w:rPr>
        <w:t xml:space="preserve"> </w:t>
      </w:r>
      <w:r w:rsidR="00961E88">
        <w:rPr>
          <w:rFonts w:ascii="Sakkal Majalla" w:hAnsi="Sakkal Majalla" w:cs="Sakkal Majalla" w:hint="cs"/>
          <w:rtl/>
        </w:rPr>
        <w:t>ال</w:t>
      </w:r>
      <w:r w:rsidRPr="00961E88">
        <w:rPr>
          <w:rFonts w:ascii="Sakkal Majalla" w:hAnsi="Sakkal Majalla" w:cs="Sakkal Majalla"/>
          <w:rtl/>
        </w:rPr>
        <w:t>خريجي</w:t>
      </w:r>
      <w:r w:rsidR="00961E88">
        <w:rPr>
          <w:rFonts w:ascii="Sakkal Majalla" w:hAnsi="Sakkal Majalla" w:cs="Sakkal Majalla" w:hint="cs"/>
          <w:rtl/>
        </w:rPr>
        <w:t xml:space="preserve">ن الخاصة على فيسبوك: </w:t>
      </w:r>
      <w:r w:rsidR="00961E88" w:rsidRPr="00867DBA">
        <w:rPr>
          <w:rFonts w:ascii="Sakkal Majalla" w:hAnsi="Sakkal Majalla" w:cs="Sakkal Majalla" w:hint="cs"/>
          <w:i/>
          <w:iCs/>
          <w:rtl/>
        </w:rPr>
        <w:t xml:space="preserve">ابحث عن </w:t>
      </w:r>
      <w:r w:rsidR="00867DBA" w:rsidRPr="00867DBA">
        <w:rPr>
          <w:rFonts w:ascii="Sakkal Majalla" w:hAnsi="Sakkal Majalla" w:cs="Sakkal Majalla" w:hint="cs"/>
          <w:i/>
          <w:iCs/>
          <w:rtl/>
        </w:rPr>
        <w:t>خريجي مركز الشرق الأدنى وجنوب آسيا (</w:t>
      </w:r>
      <w:r w:rsidR="00867DBA" w:rsidRPr="00867DBA">
        <w:rPr>
          <w:rFonts w:ascii="Sakkal Majalla" w:hAnsi="Sakkal Majalla" w:cs="Sakkal Majalla"/>
          <w:i/>
          <w:iCs/>
        </w:rPr>
        <w:t>NESA Center Alumni</w:t>
      </w:r>
      <w:r w:rsidR="00867DBA" w:rsidRPr="00867DBA">
        <w:rPr>
          <w:rFonts w:ascii="Sakkal Majalla" w:hAnsi="Sakkal Majalla" w:cs="Sakkal Majalla" w:hint="cs"/>
          <w:i/>
          <w:iCs/>
          <w:rtl/>
        </w:rPr>
        <w:t xml:space="preserve">) على فيسبوك </w:t>
      </w:r>
      <w:r w:rsidRPr="00867DBA">
        <w:rPr>
          <w:rFonts w:ascii="Sakkal Majalla" w:hAnsi="Sakkal Majalla" w:cs="Sakkal Majalla"/>
          <w:i/>
          <w:iCs/>
          <w:rtl/>
        </w:rPr>
        <w:t>واطلب الانضمام</w:t>
      </w:r>
      <w:r w:rsidRPr="00867DBA">
        <w:rPr>
          <w:rFonts w:ascii="Sakkal Majalla" w:hAnsi="Sakkal Majalla" w:cs="Sakkal Majalla"/>
          <w:i/>
          <w:iCs/>
        </w:rPr>
        <w:t>.</w:t>
      </w:r>
    </w:p>
    <w:p w14:paraId="563744A3" w14:textId="77777777" w:rsidR="0031747A" w:rsidRPr="004439DD" w:rsidRDefault="004439DD" w:rsidP="005F574F">
      <w:pPr>
        <w:pStyle w:val="ListParagraph"/>
        <w:numPr>
          <w:ilvl w:val="0"/>
          <w:numId w:val="7"/>
        </w:numPr>
        <w:bidi/>
        <w:jc w:val="both"/>
        <w:rPr>
          <w:rFonts w:ascii="Sakkal Majalla" w:hAnsi="Sakkal Majalla" w:cs="Sakkal Majalla"/>
          <w:iCs/>
        </w:rPr>
      </w:pPr>
      <w:r w:rsidRPr="0031747A">
        <w:rPr>
          <w:rFonts w:ascii="Sakkal Majalla" w:hAnsi="Sakkal Majalla" w:cs="Sakkal Majalla"/>
          <w:rtl/>
        </w:rPr>
        <w:t>تويتر</w:t>
      </w:r>
      <w:r w:rsidR="0031747A">
        <w:rPr>
          <w:rFonts w:ascii="Sakkal Majalla" w:hAnsi="Sakkal Majalla" w:cs="Sakkal Majalla" w:hint="cs"/>
          <w:rtl/>
        </w:rPr>
        <w:t xml:space="preserve">: </w:t>
      </w:r>
      <w:hyperlink r:id="rId9" w:history="1">
        <w:r w:rsidR="0031747A" w:rsidRPr="004439DD">
          <w:rPr>
            <w:rStyle w:val="Hyperlink"/>
            <w:rFonts w:ascii="Sakkal Majalla" w:hAnsi="Sakkal Majalla" w:cs="Sakkal Majalla"/>
            <w:iCs/>
          </w:rPr>
          <w:t>www.twitter.com/TheNESACenter</w:t>
        </w:r>
      </w:hyperlink>
    </w:p>
    <w:p w14:paraId="7B4D283F" w14:textId="3D324C99" w:rsidR="004439DD" w:rsidRPr="0031747A" w:rsidRDefault="004439DD" w:rsidP="005F574F">
      <w:pPr>
        <w:pStyle w:val="ListParagraph"/>
        <w:numPr>
          <w:ilvl w:val="0"/>
          <w:numId w:val="7"/>
        </w:numPr>
        <w:bidi/>
        <w:jc w:val="both"/>
        <w:rPr>
          <w:rFonts w:ascii="Sakkal Majalla" w:hAnsi="Sakkal Majalla" w:cs="Sakkal Majalla"/>
        </w:rPr>
      </w:pPr>
      <w:r w:rsidRPr="0031747A">
        <w:rPr>
          <w:rFonts w:ascii="Sakkal Majalla" w:hAnsi="Sakkal Majalla" w:cs="Sakkal Majalla"/>
          <w:rtl/>
        </w:rPr>
        <w:t>يوتيوب</w:t>
      </w:r>
      <w:r w:rsidR="0031747A">
        <w:rPr>
          <w:rFonts w:ascii="Sakkal Majalla" w:hAnsi="Sakkal Majalla" w:cs="Sakkal Majalla" w:hint="cs"/>
          <w:rtl/>
        </w:rPr>
        <w:t xml:space="preserve">: </w:t>
      </w:r>
      <w:hyperlink r:id="rId10" w:tgtFrame="_blank" w:history="1">
        <w:r w:rsidR="0031747A" w:rsidRPr="004439DD">
          <w:rPr>
            <w:rStyle w:val="Hyperlink"/>
            <w:rFonts w:ascii="Sakkal Majalla" w:hAnsi="Sakkal Majalla" w:cs="Sakkal Majalla"/>
            <w:iCs/>
          </w:rPr>
          <w:t>www.youtube.com/NESACenter</w:t>
        </w:r>
      </w:hyperlink>
    </w:p>
    <w:p w14:paraId="67C86A7E" w14:textId="695ECBF7" w:rsidR="0031747A" w:rsidRDefault="0031747A" w:rsidP="005F574F">
      <w:pPr>
        <w:pStyle w:val="ListParagraph"/>
        <w:numPr>
          <w:ilvl w:val="0"/>
          <w:numId w:val="7"/>
        </w:numPr>
        <w:bidi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 xml:space="preserve">لينكدن: </w:t>
      </w:r>
      <w:hyperlink r:id="rId11" w:history="1">
        <w:r w:rsidRPr="004439DD">
          <w:rPr>
            <w:rStyle w:val="Hyperlink"/>
            <w:rFonts w:ascii="Sakkal Majalla" w:hAnsi="Sakkal Majalla" w:cs="Sakkal Majalla"/>
            <w:iCs/>
          </w:rPr>
          <w:t>www.linkedin.com/school/near-east-south-asia-center-for-strategic-studies</w:t>
        </w:r>
      </w:hyperlink>
    </w:p>
    <w:p w14:paraId="1E63EC2A" w14:textId="77777777" w:rsidR="00CC39CB" w:rsidRPr="004439DD" w:rsidRDefault="004439DD" w:rsidP="005F574F">
      <w:pPr>
        <w:pStyle w:val="ListParagraph"/>
        <w:numPr>
          <w:ilvl w:val="0"/>
          <w:numId w:val="7"/>
        </w:numPr>
        <w:bidi/>
        <w:jc w:val="both"/>
        <w:rPr>
          <w:rFonts w:ascii="Sakkal Majalla" w:hAnsi="Sakkal Majalla" w:cs="Sakkal Majalla"/>
          <w:iCs/>
        </w:rPr>
      </w:pPr>
      <w:r w:rsidRPr="00CC39CB">
        <w:rPr>
          <w:rFonts w:ascii="Sakkal Majalla" w:hAnsi="Sakkal Majalla" w:cs="Sakkal Majalla"/>
          <w:rtl/>
        </w:rPr>
        <w:t>فيديو</w:t>
      </w:r>
      <w:r w:rsidRPr="00CC39CB">
        <w:rPr>
          <w:rFonts w:ascii="Sakkal Majalla" w:hAnsi="Sakkal Majalla" w:cs="Sakkal Majalla"/>
        </w:rPr>
        <w:t xml:space="preserve"> </w:t>
      </w:r>
      <w:r w:rsidR="00CC39CB" w:rsidRPr="00CC39CB">
        <w:rPr>
          <w:rFonts w:ascii="Sakkal Majalla" w:hAnsi="Sakkal Majalla" w:cs="Sakkal Majalla" w:hint="cs"/>
          <w:rtl/>
        </w:rPr>
        <w:t xml:space="preserve">يوتيوب </w:t>
      </w:r>
      <w:r w:rsidRPr="00CC39CB">
        <w:rPr>
          <w:rFonts w:ascii="Sakkal Majalla" w:hAnsi="Sakkal Majalla" w:cs="Sakkal Majalla"/>
          <w:rtl/>
        </w:rPr>
        <w:t>لوسائل الإعلام والاتصالات</w:t>
      </w:r>
      <w:r w:rsidR="00CC39CB">
        <w:rPr>
          <w:rFonts w:ascii="Sakkal Majalla" w:hAnsi="Sakkal Majalla" w:cs="Sakkal Majalla" w:hint="cs"/>
          <w:rtl/>
        </w:rPr>
        <w:t xml:space="preserve">: </w:t>
      </w:r>
      <w:hyperlink r:id="rId12" w:history="1">
        <w:r w:rsidR="00CC39CB" w:rsidRPr="004439DD">
          <w:rPr>
            <w:rStyle w:val="Hyperlink"/>
            <w:rFonts w:ascii="Sakkal Majalla" w:hAnsi="Sakkal Majalla" w:cs="Sakkal Majalla"/>
            <w:iCs/>
          </w:rPr>
          <w:t>https://youtu.be/SNzVa1UPuck</w:t>
        </w:r>
      </w:hyperlink>
    </w:p>
    <w:p w14:paraId="0552B2A7" w14:textId="7A67BC3B" w:rsidR="004439DD" w:rsidRPr="00CC39CB" w:rsidRDefault="004439DD" w:rsidP="00CC39CB">
      <w:pPr>
        <w:pStyle w:val="ListParagraph"/>
        <w:bidi/>
        <w:ind w:left="1440"/>
        <w:jc w:val="both"/>
        <w:rPr>
          <w:rFonts w:ascii="Sakkal Majalla" w:hAnsi="Sakkal Majalla" w:cs="Sakkal Majalla"/>
        </w:rPr>
      </w:pPr>
    </w:p>
    <w:p w14:paraId="509C62A5" w14:textId="77777777" w:rsidR="004439DD" w:rsidRPr="004439DD" w:rsidRDefault="004439DD" w:rsidP="004439DD">
      <w:pPr>
        <w:bidi/>
        <w:jc w:val="both"/>
        <w:rPr>
          <w:rFonts w:ascii="Sakkal Majalla" w:hAnsi="Sakkal Majalla" w:cs="Sakkal Majalla"/>
        </w:rPr>
      </w:pPr>
    </w:p>
    <w:p w14:paraId="1A8133B4" w14:textId="207BC0A7" w:rsidR="004439DD" w:rsidRPr="004439DD" w:rsidRDefault="004439DD" w:rsidP="004439DD">
      <w:pPr>
        <w:bidi/>
        <w:jc w:val="both"/>
        <w:rPr>
          <w:rFonts w:ascii="Sakkal Majalla" w:hAnsi="Sakkal Majalla" w:cs="Sakkal Majalla"/>
        </w:rPr>
      </w:pPr>
      <w:r w:rsidRPr="004439DD">
        <w:rPr>
          <w:rFonts w:ascii="Sakkal Majalla" w:hAnsi="Sakkal Majalla" w:cs="Sakkal Majalla"/>
          <w:rtl/>
        </w:rPr>
        <w:t>إذا كان لديك أي أسئلة أو تعليقات بخصوص الخريجين أو وسائل الإعلام، يرجى التواصل معنا على</w:t>
      </w:r>
      <w:r w:rsidRPr="004439DD">
        <w:rPr>
          <w:rFonts w:ascii="Sakkal Majalla" w:hAnsi="Sakkal Majalla" w:cs="Sakkal Majalla"/>
        </w:rPr>
        <w:t>:</w:t>
      </w:r>
    </w:p>
    <w:p w14:paraId="25D89D22" w14:textId="7F46BA2E" w:rsidR="004439DD" w:rsidRPr="005F574F" w:rsidRDefault="005F574F" w:rsidP="005F574F">
      <w:pPr>
        <w:pStyle w:val="ListParagraph"/>
        <w:numPr>
          <w:ilvl w:val="0"/>
          <w:numId w:val="7"/>
        </w:numPr>
        <w:bidi/>
        <w:jc w:val="both"/>
        <w:rPr>
          <w:rFonts w:ascii="Sakkal Majalla" w:hAnsi="Sakkal Majalla" w:cs="Sakkal Majalla"/>
        </w:rPr>
      </w:pPr>
      <w:hyperlink r:id="rId13" w:history="1">
        <w:r w:rsidRPr="004439DD">
          <w:rPr>
            <w:rStyle w:val="Hyperlink"/>
            <w:rFonts w:ascii="Sakkal Majalla" w:hAnsi="Sakkal Majalla" w:cs="Sakkal Majalla"/>
          </w:rPr>
          <w:t>NESAalumni@ndu.edu</w:t>
        </w:r>
      </w:hyperlink>
      <w:r>
        <w:rPr>
          <w:rStyle w:val="Hyperlink"/>
          <w:rFonts w:ascii="Sakkal Majalla" w:hAnsi="Sakkal Majalla" w:cs="Sakkal Majalla" w:hint="cs"/>
          <w:u w:val="none"/>
          <w:rtl/>
        </w:rPr>
        <w:t xml:space="preserve"> </w:t>
      </w:r>
      <w:r w:rsidRPr="005F574F">
        <w:rPr>
          <w:rStyle w:val="Hyperlink"/>
          <w:rFonts w:ascii="Sakkal Majalla" w:hAnsi="Sakkal Majalla" w:cs="Sakkal Majalla" w:hint="cs"/>
          <w:color w:val="auto"/>
          <w:u w:val="none"/>
          <w:rtl/>
        </w:rPr>
        <w:t>أو</w:t>
      </w:r>
    </w:p>
    <w:p w14:paraId="116516CA" w14:textId="77777777" w:rsidR="005F574F" w:rsidRPr="004439DD" w:rsidRDefault="005F574F" w:rsidP="005F574F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</w:rPr>
      </w:pPr>
      <w:hyperlink r:id="rId14" w:history="1">
        <w:r w:rsidRPr="004439DD">
          <w:rPr>
            <w:rStyle w:val="Hyperlink"/>
            <w:rFonts w:ascii="Sakkal Majalla" w:hAnsi="Sakkal Majalla" w:cs="Sakkal Majalla"/>
          </w:rPr>
          <w:t>Communications@NESA-Center.org</w:t>
        </w:r>
      </w:hyperlink>
    </w:p>
    <w:p w14:paraId="5A9B56FB" w14:textId="77777777" w:rsidR="005F574F" w:rsidRDefault="005F574F" w:rsidP="004439DD">
      <w:pPr>
        <w:bidi/>
        <w:jc w:val="both"/>
        <w:rPr>
          <w:rFonts w:ascii="Sakkal Majalla" w:hAnsi="Sakkal Majalla" w:cs="Sakkal Majalla"/>
          <w:rtl/>
        </w:rPr>
      </w:pPr>
    </w:p>
    <w:p w14:paraId="3512E3FE" w14:textId="77777777" w:rsidR="005F574F" w:rsidRDefault="004439DD" w:rsidP="005F574F">
      <w:pPr>
        <w:bidi/>
        <w:jc w:val="both"/>
        <w:rPr>
          <w:rFonts w:ascii="Sakkal Majalla" w:hAnsi="Sakkal Majalla" w:cs="Sakkal Majalla"/>
          <w:b/>
          <w:bCs/>
          <w:rtl/>
        </w:rPr>
      </w:pPr>
      <w:r w:rsidRPr="005F574F">
        <w:rPr>
          <w:rFonts w:ascii="Sakkal Majalla" w:hAnsi="Sakkal Majalla" w:cs="Sakkal Majalla"/>
          <w:b/>
          <w:bCs/>
          <w:rtl/>
        </w:rPr>
        <w:t>شكر</w:t>
      </w:r>
      <w:r w:rsidR="005F574F" w:rsidRPr="005F574F">
        <w:rPr>
          <w:rFonts w:ascii="Sakkal Majalla" w:hAnsi="Sakkal Majalla" w:cs="Sakkal Majalla" w:hint="cs"/>
          <w:b/>
          <w:bCs/>
          <w:rtl/>
        </w:rPr>
        <w:t>ً</w:t>
      </w:r>
      <w:r w:rsidRPr="005F574F">
        <w:rPr>
          <w:rFonts w:ascii="Sakkal Majalla" w:hAnsi="Sakkal Majalla" w:cs="Sakkal Majalla"/>
          <w:b/>
          <w:bCs/>
          <w:rtl/>
        </w:rPr>
        <w:t>ا لمشاركتكم في هذه الندوة ومرحب</w:t>
      </w:r>
      <w:r w:rsidR="005F574F">
        <w:rPr>
          <w:rFonts w:ascii="Sakkal Majalla" w:hAnsi="Sakkal Majalla" w:cs="Sakkal Majalla" w:hint="cs"/>
          <w:b/>
          <w:bCs/>
          <w:rtl/>
        </w:rPr>
        <w:t>ً</w:t>
      </w:r>
      <w:r w:rsidRPr="005F574F">
        <w:rPr>
          <w:rFonts w:ascii="Sakkal Majalla" w:hAnsi="Sakkal Majalla" w:cs="Sakkal Majalla"/>
          <w:b/>
          <w:bCs/>
          <w:rtl/>
        </w:rPr>
        <w:t>ا بكم في عائلة</w:t>
      </w:r>
      <w:r w:rsidR="005F574F" w:rsidRPr="005F574F">
        <w:rPr>
          <w:rFonts w:ascii="Sakkal Majalla" w:hAnsi="Sakkal Majalla" w:cs="Sakkal Majalla" w:hint="cs"/>
          <w:b/>
          <w:bCs/>
          <w:rtl/>
        </w:rPr>
        <w:t xml:space="preserve"> </w:t>
      </w:r>
      <w:r w:rsidR="005F574F" w:rsidRPr="005F574F">
        <w:rPr>
          <w:rFonts w:ascii="Sakkal Majalla" w:hAnsi="Sakkal Majalla" w:cs="Sakkal Majalla" w:hint="cs"/>
          <w:b/>
          <w:bCs/>
          <w:rtl/>
        </w:rPr>
        <w:t>مركز الشرق الأدنى وجنوب آسيا</w:t>
      </w:r>
      <w:r w:rsidR="005F574F">
        <w:rPr>
          <w:rFonts w:ascii="Sakkal Majalla" w:hAnsi="Sakkal Majalla" w:cs="Sakkal Majalla" w:hint="cs"/>
          <w:b/>
          <w:bCs/>
          <w:rtl/>
        </w:rPr>
        <w:t>!</w:t>
      </w:r>
    </w:p>
    <w:p w14:paraId="056F8A72" w14:textId="77777777" w:rsidR="005F574F" w:rsidRDefault="005F574F" w:rsidP="005F574F">
      <w:pPr>
        <w:bidi/>
        <w:jc w:val="both"/>
        <w:rPr>
          <w:rFonts w:ascii="Sakkal Majalla" w:hAnsi="Sakkal Majalla" w:cs="Sakkal Majalla"/>
          <w:b/>
          <w:bCs/>
          <w:rtl/>
        </w:rPr>
      </w:pPr>
    </w:p>
    <w:p w14:paraId="3E87200B" w14:textId="229910D6" w:rsidR="00620CD0" w:rsidRPr="005F574F" w:rsidRDefault="004439DD" w:rsidP="005F574F">
      <w:pPr>
        <w:pStyle w:val="ListParagraph"/>
        <w:numPr>
          <w:ilvl w:val="0"/>
          <w:numId w:val="8"/>
        </w:numPr>
        <w:bidi/>
        <w:jc w:val="both"/>
        <w:rPr>
          <w:rFonts w:ascii="Sakkal Majalla" w:hAnsi="Sakkal Majalla" w:cs="Sakkal Majalla"/>
          <w:b/>
          <w:bCs/>
        </w:rPr>
      </w:pPr>
      <w:r w:rsidRPr="005F574F">
        <w:rPr>
          <w:rFonts w:ascii="Sakkal Majalla" w:hAnsi="Sakkal Majalla" w:cs="Sakkal Majalla"/>
          <w:rtl/>
        </w:rPr>
        <w:t>فريق</w:t>
      </w:r>
      <w:r w:rsidRPr="005F574F">
        <w:rPr>
          <w:rFonts w:ascii="Sakkal Majalla" w:hAnsi="Sakkal Majalla" w:cs="Sakkal Majalla"/>
        </w:rPr>
        <w:t xml:space="preserve"> </w:t>
      </w:r>
      <w:r w:rsidR="005F574F" w:rsidRPr="005F574F">
        <w:rPr>
          <w:rFonts w:ascii="Sakkal Majalla" w:hAnsi="Sakkal Majalla" w:cs="Sakkal Majalla" w:hint="cs"/>
          <w:rtl/>
        </w:rPr>
        <w:t>مركز الشرق الأدنى وجنوب آسي</w:t>
      </w:r>
      <w:r w:rsidR="005F574F">
        <w:rPr>
          <w:rFonts w:ascii="Sakkal Majalla" w:hAnsi="Sakkal Majalla" w:cs="Sakkal Majalla" w:hint="cs"/>
          <w:rtl/>
        </w:rPr>
        <w:t>ا</w:t>
      </w:r>
    </w:p>
    <w:sectPr w:rsidR="00620CD0" w:rsidRPr="005F574F" w:rsidSect="00620CD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EADA" w14:textId="77777777" w:rsidR="00B633E1" w:rsidRDefault="00B633E1" w:rsidP="00620CD0">
      <w:r>
        <w:separator/>
      </w:r>
    </w:p>
  </w:endnote>
  <w:endnote w:type="continuationSeparator" w:id="0">
    <w:p w14:paraId="6AB73F70" w14:textId="77777777" w:rsidR="00B633E1" w:rsidRDefault="00B633E1" w:rsidP="0062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A939" w14:textId="77777777" w:rsidR="00B633E1" w:rsidRDefault="00B633E1" w:rsidP="00620CD0">
      <w:r>
        <w:separator/>
      </w:r>
    </w:p>
  </w:footnote>
  <w:footnote w:type="continuationSeparator" w:id="0">
    <w:p w14:paraId="589BBAA8" w14:textId="77777777" w:rsidR="00B633E1" w:rsidRDefault="00B633E1" w:rsidP="00620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C390" w14:textId="5B260D96" w:rsidR="00F056A1" w:rsidRPr="003D4F1A" w:rsidRDefault="00F056A1" w:rsidP="00F056A1">
    <w:pPr>
      <w:pStyle w:val="Header"/>
      <w:jc w:val="center"/>
      <w:rPr>
        <w:rFonts w:ascii="Sakkal Majalla" w:hAnsi="Sakkal Majalla" w:cs="Sakkal Majalla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66644ABF" wp14:editId="18143AF2">
          <wp:simplePos x="0" y="0"/>
          <wp:positionH relativeFrom="column">
            <wp:posOffset>5156200</wp:posOffset>
          </wp:positionH>
          <wp:positionV relativeFrom="paragraph">
            <wp:posOffset>-295275</wp:posOffset>
          </wp:positionV>
          <wp:extent cx="644525" cy="716280"/>
          <wp:effectExtent l="0" t="0" r="3175" b="762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947F3B" wp14:editId="5B04409E">
          <wp:simplePos x="0" y="0"/>
          <wp:positionH relativeFrom="column">
            <wp:posOffset>257175</wp:posOffset>
          </wp:positionH>
          <wp:positionV relativeFrom="paragraph">
            <wp:posOffset>-325755</wp:posOffset>
          </wp:positionV>
          <wp:extent cx="641350" cy="835025"/>
          <wp:effectExtent l="0" t="0" r="6350" b="3175"/>
          <wp:wrapNone/>
          <wp:docPr id="2" name="Picture 2" descr="A picture containing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o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F1A">
      <w:rPr>
        <w:rFonts w:ascii="Sakkal Majalla" w:hAnsi="Sakkal Majalla" w:cs="Sakkal Majalla"/>
        <w:b/>
        <w:bCs/>
        <w:sz w:val="22"/>
        <w:szCs w:val="22"/>
        <w:rtl/>
      </w:rPr>
      <w:t>جامعة الدفاع الوطني</w:t>
    </w:r>
  </w:p>
  <w:p w14:paraId="2F184FF1" w14:textId="77777777" w:rsidR="00F056A1" w:rsidRPr="000B42B3" w:rsidRDefault="00F056A1" w:rsidP="00F056A1">
    <w:pPr>
      <w:pStyle w:val="Header"/>
      <w:bidi/>
      <w:jc w:val="center"/>
      <w:rPr>
        <w:rFonts w:ascii="Sakkal Majalla" w:hAnsi="Sakkal Majalla" w:cs="Sakkal Majalla"/>
        <w:b/>
        <w:bCs/>
        <w:sz w:val="32"/>
        <w:szCs w:val="32"/>
      </w:rPr>
    </w:pPr>
    <w:r w:rsidRPr="000B42B3">
      <w:rPr>
        <w:rFonts w:ascii="Sakkal Majalla" w:hAnsi="Sakkal Majalla" w:cs="Sakkal Majalla"/>
        <w:b/>
        <w:bCs/>
        <w:sz w:val="32"/>
        <w:szCs w:val="32"/>
        <w:rtl/>
      </w:rPr>
      <w:t>مركز الشرق الأدنى وجنوب آسيا</w:t>
    </w:r>
    <w:r w:rsidRPr="000B42B3">
      <w:rPr>
        <w:rFonts w:ascii="Sakkal Majalla" w:hAnsi="Sakkal Majalla" w:cs="Sakkal Majalla"/>
        <w:b/>
        <w:bCs/>
        <w:sz w:val="32"/>
        <w:szCs w:val="32"/>
      </w:rPr>
      <w:t xml:space="preserve"> </w:t>
    </w:r>
    <w:r w:rsidRPr="000B42B3">
      <w:rPr>
        <w:rFonts w:ascii="Sakkal Majalla" w:hAnsi="Sakkal Majalla" w:cs="Sakkal Majalla"/>
        <w:b/>
        <w:bCs/>
        <w:sz w:val="32"/>
        <w:szCs w:val="32"/>
        <w:rtl/>
      </w:rPr>
      <w:t>للدراسات الاستراتيجية</w:t>
    </w:r>
  </w:p>
  <w:p w14:paraId="69145FC6" w14:textId="4ACEB96B" w:rsidR="00620CD0" w:rsidRPr="00F056A1" w:rsidRDefault="00F056A1" w:rsidP="00F056A1">
    <w:pPr>
      <w:pStyle w:val="Header"/>
      <w:bidi/>
      <w:jc w:val="center"/>
      <w:rPr>
        <w:rFonts w:ascii="Helvetica" w:hAnsi="Helvetica"/>
        <w:sz w:val="22"/>
        <w:szCs w:val="22"/>
      </w:rPr>
    </w:pPr>
    <w:bookmarkStart w:id="0" w:name="_Hlk66777893"/>
    <w:r w:rsidRPr="003D4F1A">
      <w:rPr>
        <w:rFonts w:ascii="Sakkal Majalla" w:hAnsi="Sakkal Majalla" w:cs="Sakkal Majalla" w:hint="cs"/>
        <w:b/>
        <w:bCs/>
        <w:sz w:val="22"/>
        <w:szCs w:val="22"/>
        <w:rtl/>
      </w:rPr>
      <w:t>واشنطن العاصمة، 5066-</w:t>
    </w:r>
    <w:r w:rsidRPr="003D4F1A">
      <w:rPr>
        <w:rFonts w:ascii="Sakkal Majalla" w:hAnsi="Sakkal Majalla" w:cs="Sakkal Majalla" w:hint="cs"/>
        <w:b/>
        <w:bCs/>
        <w:sz w:val="22"/>
        <w:szCs w:val="22"/>
        <w:rtl/>
        <w:lang w:bidi="ar-EG"/>
      </w:rPr>
      <w:t>20319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2CDC"/>
    <w:multiLevelType w:val="hybridMultilevel"/>
    <w:tmpl w:val="81D6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2D06"/>
    <w:multiLevelType w:val="hybridMultilevel"/>
    <w:tmpl w:val="0FC2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C09C3"/>
    <w:multiLevelType w:val="hybridMultilevel"/>
    <w:tmpl w:val="5D70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C18AC"/>
    <w:multiLevelType w:val="hybridMultilevel"/>
    <w:tmpl w:val="7CC2B2CA"/>
    <w:lvl w:ilvl="0" w:tplc="7424097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904DE"/>
    <w:multiLevelType w:val="hybridMultilevel"/>
    <w:tmpl w:val="C086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76514"/>
    <w:multiLevelType w:val="hybridMultilevel"/>
    <w:tmpl w:val="70283758"/>
    <w:lvl w:ilvl="0" w:tplc="AFBC2CD6">
      <w:start w:val="94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F042A"/>
    <w:multiLevelType w:val="hybridMultilevel"/>
    <w:tmpl w:val="C87C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68646">
      <w:numFmt w:val="bullet"/>
      <w:lvlText w:val="•"/>
      <w:lvlJc w:val="left"/>
      <w:pPr>
        <w:ind w:left="1440" w:hanging="360"/>
      </w:pPr>
      <w:rPr>
        <w:rFonts w:ascii="Sakkal Majalla" w:eastAsiaTheme="minorHAnsi" w:hAnsi="Sakkal Majalla" w:cs="Sakkal Majalla" w:hint="default"/>
        <w:i w:val="0"/>
        <w:iCs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82A53"/>
    <w:multiLevelType w:val="hybridMultilevel"/>
    <w:tmpl w:val="FB8C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wsDAyNzO3sDQF0ko6SsGpxcWZ+XkgBYa1AA9vaC4sAAAA"/>
  </w:docVars>
  <w:rsids>
    <w:rsidRoot w:val="00620CD0"/>
    <w:rsid w:val="000547DE"/>
    <w:rsid w:val="00236FC9"/>
    <w:rsid w:val="0031747A"/>
    <w:rsid w:val="004439DD"/>
    <w:rsid w:val="004D6D1B"/>
    <w:rsid w:val="005F574F"/>
    <w:rsid w:val="00620CD0"/>
    <w:rsid w:val="00723CA5"/>
    <w:rsid w:val="00734EA8"/>
    <w:rsid w:val="007712BE"/>
    <w:rsid w:val="00867DBA"/>
    <w:rsid w:val="008A3118"/>
    <w:rsid w:val="00906974"/>
    <w:rsid w:val="00944880"/>
    <w:rsid w:val="00961E88"/>
    <w:rsid w:val="00B35853"/>
    <w:rsid w:val="00B633E1"/>
    <w:rsid w:val="00C24C30"/>
    <w:rsid w:val="00C52184"/>
    <w:rsid w:val="00CB6954"/>
    <w:rsid w:val="00CC39CB"/>
    <w:rsid w:val="00D35D23"/>
    <w:rsid w:val="00D44DA4"/>
    <w:rsid w:val="00D7074C"/>
    <w:rsid w:val="00EA43A0"/>
    <w:rsid w:val="00F056A1"/>
    <w:rsid w:val="00F0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50320"/>
  <w15:chartTrackingRefBased/>
  <w15:docId w15:val="{27B41523-ACC2-7C43-952F-858045AE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CD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C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0C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2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CD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CD0"/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0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ESACenter" TargetMode="External"/><Relationship Id="rId13" Type="http://schemas.openxmlformats.org/officeDocument/2006/relationships/hyperlink" Target="mailto:NESAalumni@nd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SA-Center.org" TargetMode="External"/><Relationship Id="rId12" Type="http://schemas.openxmlformats.org/officeDocument/2006/relationships/hyperlink" Target="https://youtu.be/SNzVa1UPu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school/near-east-south-asia-center-for-strategic-studi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youtube.com/NESA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TheNESACenter" TargetMode="External"/><Relationship Id="rId14" Type="http://schemas.openxmlformats.org/officeDocument/2006/relationships/hyperlink" Target="mailto:Communications@NESA-Cente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Hurtt, Gillian E CTR US NESA</dc:creator>
  <cp:keywords/>
  <dc:description/>
  <cp:lastModifiedBy>Translator</cp:lastModifiedBy>
  <cp:revision>24</cp:revision>
  <dcterms:created xsi:type="dcterms:W3CDTF">2021-11-05T17:02:00Z</dcterms:created>
  <dcterms:modified xsi:type="dcterms:W3CDTF">2021-12-04T11:08:00Z</dcterms:modified>
</cp:coreProperties>
</file>